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E051" w14:textId="77777777" w:rsidR="0013517A" w:rsidRDefault="0013517A" w:rsidP="004836D4">
      <w:pPr>
        <w:rPr>
          <w:rFonts w:ascii="Arial" w:hAnsi="Arial" w:cs="Arial"/>
          <w:b/>
          <w:sz w:val="20"/>
          <w:szCs w:val="20"/>
        </w:rPr>
      </w:pPr>
      <w:bookmarkStart w:id="0" w:name="_Hlk149900014"/>
    </w:p>
    <w:p w14:paraId="08C3494D" w14:textId="77777777" w:rsidR="00066E2E" w:rsidRDefault="0013517A" w:rsidP="00066E2E">
      <w:pPr>
        <w:jc w:val="center"/>
        <w:rPr>
          <w:rFonts w:ascii="Arial" w:hAnsi="Arial" w:cs="Arial"/>
          <w:b/>
        </w:rPr>
      </w:pPr>
      <w:r w:rsidRPr="0013517A">
        <w:rPr>
          <w:rFonts w:ascii="Arial" w:hAnsi="Arial" w:cs="Arial"/>
          <w:b/>
        </w:rPr>
        <w:t xml:space="preserve">APPLICATION FOR SPECIFIC MEASUREMENTS </w:t>
      </w:r>
    </w:p>
    <w:p w14:paraId="00B94E56" w14:textId="6687F4B2" w:rsidR="0013517A" w:rsidRPr="0013517A" w:rsidRDefault="0013517A" w:rsidP="00066E2E">
      <w:pPr>
        <w:jc w:val="center"/>
        <w:rPr>
          <w:rFonts w:ascii="Arial" w:hAnsi="Arial" w:cs="Arial"/>
          <w:b/>
        </w:rPr>
      </w:pPr>
      <w:r w:rsidRPr="0013517A">
        <w:rPr>
          <w:rFonts w:ascii="Arial" w:hAnsi="Arial" w:cs="Arial"/>
          <w:b/>
        </w:rPr>
        <w:t>OF ELECTRICAL INSTALLATION</w:t>
      </w:r>
    </w:p>
    <w:p w14:paraId="5FFEF795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bookmarkEnd w:id="0"/>
    <w:p w14:paraId="536CEDC3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09CC0FE2" w14:textId="77777777" w:rsidR="0013517A" w:rsidRPr="0013517A" w:rsidRDefault="0013517A" w:rsidP="0013517A">
      <w:pPr>
        <w:rPr>
          <w:rFonts w:ascii="Arial" w:hAnsi="Arial" w:cs="Arial"/>
          <w:b/>
          <w:sz w:val="20"/>
          <w:szCs w:val="20"/>
        </w:rPr>
      </w:pPr>
    </w:p>
    <w:p w14:paraId="748A1402" w14:textId="77777777" w:rsidR="0013517A" w:rsidRPr="0013517A" w:rsidRDefault="0013517A" w:rsidP="0013517A">
      <w:pPr>
        <w:rPr>
          <w:rFonts w:ascii="Arial" w:hAnsi="Arial" w:cs="Arial"/>
          <w:b/>
          <w:sz w:val="22"/>
          <w:szCs w:val="22"/>
        </w:rPr>
      </w:pPr>
      <w:proofErr w:type="spellStart"/>
      <w:r w:rsidRPr="0013517A">
        <w:rPr>
          <w:rFonts w:ascii="Arial" w:hAnsi="Arial" w:cs="Arial"/>
          <w:b/>
          <w:sz w:val="22"/>
          <w:szCs w:val="22"/>
        </w:rPr>
        <w:t>Please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do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special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measurements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for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the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electrical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sz w:val="22"/>
          <w:szCs w:val="22"/>
        </w:rPr>
        <w:t>installation</w:t>
      </w:r>
      <w:proofErr w:type="spellEnd"/>
      <w:r w:rsidRPr="0013517A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13517A" w:rsidRPr="0013517A" w14:paraId="4DD77C56" w14:textId="77777777" w:rsidTr="00CD3464">
        <w:trPr>
          <w:trHeight w:val="38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98CB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Specific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measurements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14:paraId="46A89E8E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EC9C568" w14:textId="6102BA9D" w:rsid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</w:p>
    <w:p w14:paraId="40BE0874" w14:textId="77777777" w:rsidR="00A65EEF" w:rsidRPr="0013517A" w:rsidRDefault="00A65EEF" w:rsidP="0013517A">
      <w:pPr>
        <w:rPr>
          <w:rFonts w:ascii="Arial" w:hAnsi="Arial" w:cs="Arial"/>
          <w:b/>
          <w:bCs/>
          <w:sz w:val="22"/>
          <w:szCs w:val="22"/>
        </w:rPr>
      </w:pPr>
    </w:p>
    <w:p w14:paraId="7DA722A2" w14:textId="514E6E44" w:rsidR="0013517A" w:rsidRP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  <w:r w:rsidRPr="0013517A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13517A">
        <w:rPr>
          <w:rFonts w:ascii="Arial" w:hAnsi="Arial" w:cs="Arial"/>
          <w:b/>
          <w:bCs/>
          <w:sz w:val="22"/>
          <w:szCs w:val="22"/>
        </w:rPr>
        <w:t>Customer</w:t>
      </w:r>
      <w:proofErr w:type="spellEnd"/>
      <w:r w:rsidRPr="0013517A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1701"/>
        <w:gridCol w:w="2977"/>
      </w:tblGrid>
      <w:tr w:rsidR="0013517A" w:rsidRPr="0013517A" w14:paraId="134FB2C4" w14:textId="77777777" w:rsidTr="004836D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AAB9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A3713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3517A" w:rsidRPr="0013517A" w14:paraId="736D5B27" w14:textId="77777777" w:rsidTr="004836D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9BB2D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Representative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EB379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7E1D4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F56B0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3517A" w:rsidRPr="0013517A" w14:paraId="3E095D08" w14:textId="77777777" w:rsidTr="004836D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ED05E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C80E2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3517A" w:rsidRPr="0013517A" w14:paraId="52C4C88B" w14:textId="77777777" w:rsidTr="004836D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CA5C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59E5B8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E8375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960182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24E610C" w14:textId="13BD2A39" w:rsid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</w:p>
    <w:p w14:paraId="5B099B75" w14:textId="77777777" w:rsidR="00066E2E" w:rsidRPr="0013517A" w:rsidRDefault="00066E2E" w:rsidP="0013517A">
      <w:pPr>
        <w:rPr>
          <w:rFonts w:ascii="Arial" w:hAnsi="Arial" w:cs="Arial"/>
          <w:b/>
          <w:bCs/>
          <w:sz w:val="22"/>
          <w:szCs w:val="22"/>
        </w:rPr>
      </w:pPr>
    </w:p>
    <w:p w14:paraId="73EE006B" w14:textId="77777777" w:rsidR="0013517A" w:rsidRP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  <w:r w:rsidRPr="0013517A"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Pr="0013517A">
        <w:rPr>
          <w:rFonts w:ascii="Arial" w:hAnsi="Arial" w:cs="Arial"/>
          <w:b/>
          <w:bCs/>
          <w:sz w:val="22"/>
          <w:szCs w:val="22"/>
        </w:rPr>
        <w:t>Electrical</w:t>
      </w:r>
      <w:proofErr w:type="spellEnd"/>
      <w:r w:rsidRPr="0013517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bCs/>
          <w:sz w:val="22"/>
          <w:szCs w:val="22"/>
        </w:rPr>
        <w:t>installation</w:t>
      </w:r>
      <w:proofErr w:type="spellEnd"/>
      <w:r w:rsidRPr="0013517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517A">
        <w:rPr>
          <w:rFonts w:ascii="Arial" w:hAnsi="Arial" w:cs="Arial"/>
          <w:b/>
          <w:bCs/>
          <w:sz w:val="22"/>
          <w:szCs w:val="22"/>
        </w:rPr>
        <w:t>data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6059"/>
      </w:tblGrid>
      <w:tr w:rsidR="0013517A" w:rsidRPr="0013517A" w14:paraId="5CDC6A64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E846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Controlled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electrical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installation</w:t>
            </w:r>
            <w:proofErr w:type="spellEnd"/>
          </w:p>
        </w:tc>
        <w:tc>
          <w:tcPr>
            <w:tcW w:w="6059" w:type="dxa"/>
            <w:tcBorders>
              <w:top w:val="nil"/>
              <w:left w:val="nil"/>
              <w:right w:val="nil"/>
            </w:tcBorders>
            <w:vAlign w:val="bottom"/>
          </w:tcPr>
          <w:p w14:paraId="209DB2AD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3517A" w:rsidRPr="0013517A" w14:paraId="6A8A9E01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A6C7A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Electrical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installation</w:t>
            </w:r>
            <w:proofErr w:type="spellEnd"/>
            <w:r w:rsidRPr="001351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517A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059" w:type="dxa"/>
            <w:tcBorders>
              <w:left w:val="nil"/>
              <w:right w:val="nil"/>
            </w:tcBorders>
            <w:vAlign w:val="bottom"/>
          </w:tcPr>
          <w:p w14:paraId="5250383F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3517A" w:rsidRPr="0013517A" w14:paraId="4189FC75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7363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9" w:type="dxa"/>
            <w:tcBorders>
              <w:left w:val="nil"/>
              <w:right w:val="nil"/>
            </w:tcBorders>
            <w:vAlign w:val="bottom"/>
          </w:tcPr>
          <w:p w14:paraId="3E4393CD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FE4D" w14:textId="1A9DADAD" w:rsidR="0013517A" w:rsidRDefault="0013517A" w:rsidP="0013517A">
      <w:pPr>
        <w:rPr>
          <w:rFonts w:ascii="Arial" w:hAnsi="Arial" w:cs="Arial"/>
          <w:b/>
          <w:bCs/>
          <w:sz w:val="20"/>
          <w:szCs w:val="20"/>
        </w:rPr>
      </w:pPr>
    </w:p>
    <w:p w14:paraId="2E1C74FB" w14:textId="77777777" w:rsidR="00066E2E" w:rsidRPr="0013517A" w:rsidRDefault="00066E2E" w:rsidP="0013517A">
      <w:pPr>
        <w:rPr>
          <w:rFonts w:ascii="Arial" w:hAnsi="Arial" w:cs="Arial"/>
          <w:b/>
          <w:bCs/>
          <w:sz w:val="20"/>
          <w:szCs w:val="20"/>
        </w:rPr>
      </w:pPr>
    </w:p>
    <w:p w14:paraId="301AC2AE" w14:textId="631BFD46" w:rsidR="0013517A" w:rsidRPr="00A65EEF" w:rsidRDefault="0013517A" w:rsidP="0013517A">
      <w:pPr>
        <w:rPr>
          <w:rFonts w:ascii="Arial" w:hAnsi="Arial" w:cs="Arial"/>
          <w:bCs/>
          <w:i/>
          <w:sz w:val="22"/>
          <w:szCs w:val="22"/>
        </w:rPr>
      </w:pPr>
      <w:r w:rsidRPr="00A65EEF">
        <w:rPr>
          <w:rFonts w:ascii="Arial" w:hAnsi="Arial" w:cs="Arial"/>
          <w:b/>
          <w:bCs/>
          <w:sz w:val="22"/>
          <w:szCs w:val="22"/>
        </w:rPr>
        <w:t xml:space="preserve">3. </w:t>
      </w:r>
      <w:proofErr w:type="spellStart"/>
      <w:r w:rsidRPr="00A65EEF">
        <w:rPr>
          <w:rFonts w:ascii="Arial" w:hAnsi="Arial" w:cs="Arial"/>
          <w:b/>
          <w:bCs/>
          <w:sz w:val="22"/>
          <w:szCs w:val="22"/>
        </w:rPr>
        <w:t>Documents</w:t>
      </w:r>
      <w:proofErr w:type="spellEnd"/>
      <w:r w:rsidRPr="00A65E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/>
          <w:bCs/>
          <w:sz w:val="22"/>
          <w:szCs w:val="22"/>
        </w:rPr>
        <w:t>attached</w:t>
      </w:r>
      <w:proofErr w:type="spellEnd"/>
      <w:r w:rsidRPr="00A65E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/>
          <w:bCs/>
          <w:sz w:val="22"/>
          <w:szCs w:val="22"/>
        </w:rPr>
        <w:t>to</w:t>
      </w:r>
      <w:proofErr w:type="spellEnd"/>
      <w:r w:rsidRPr="00A65E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Pr="00A65E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/>
          <w:bCs/>
          <w:sz w:val="22"/>
          <w:szCs w:val="22"/>
        </w:rPr>
        <w:t>application</w:t>
      </w:r>
      <w:proofErr w:type="spellEnd"/>
      <w:r w:rsidRPr="00A65E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5EEF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A65EEF">
        <w:rPr>
          <w:rFonts w:ascii="Arial" w:hAnsi="Arial" w:cs="Arial"/>
          <w:bCs/>
          <w:i/>
          <w:sz w:val="22"/>
          <w:szCs w:val="22"/>
        </w:rPr>
        <w:t>eg</w:t>
      </w:r>
      <w:proofErr w:type="spellEnd"/>
      <w:r w:rsidRPr="00A65EE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Cs/>
          <w:i/>
          <w:sz w:val="22"/>
          <w:szCs w:val="22"/>
        </w:rPr>
        <w:t>layout</w:t>
      </w:r>
      <w:proofErr w:type="spellEnd"/>
      <w:r w:rsidRPr="00A65EEF">
        <w:rPr>
          <w:rFonts w:ascii="Arial" w:hAnsi="Arial" w:cs="Arial"/>
          <w:bCs/>
          <w:i/>
          <w:sz w:val="22"/>
          <w:szCs w:val="22"/>
        </w:rPr>
        <w:t xml:space="preserve"> of </w:t>
      </w:r>
      <w:proofErr w:type="spellStart"/>
      <w:r w:rsidRPr="00A65EEF">
        <w:rPr>
          <w:rFonts w:ascii="Arial" w:hAnsi="Arial" w:cs="Arial"/>
          <w:bCs/>
          <w:i/>
          <w:sz w:val="22"/>
          <w:szCs w:val="22"/>
        </w:rPr>
        <w:t>installation</w:t>
      </w:r>
      <w:proofErr w:type="spellEnd"/>
      <w:r w:rsidRPr="00A65EE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A65EEF">
        <w:rPr>
          <w:rFonts w:ascii="Arial" w:hAnsi="Arial" w:cs="Arial"/>
          <w:bCs/>
          <w:i/>
          <w:sz w:val="22"/>
          <w:szCs w:val="22"/>
        </w:rPr>
        <w:t>plan</w:t>
      </w:r>
      <w:proofErr w:type="spellEnd"/>
      <w:r w:rsidRPr="00A65EEF">
        <w:rPr>
          <w:rFonts w:ascii="Arial" w:hAnsi="Arial" w:cs="Arial"/>
          <w:bCs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3517A" w:rsidRPr="0013517A" w14:paraId="02557E24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right w:val="nil"/>
            </w:tcBorders>
            <w:vAlign w:val="bottom"/>
          </w:tcPr>
          <w:p w14:paraId="0DAB5E83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3517A" w:rsidRPr="0013517A" w14:paraId="16C3AFBE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4E78C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3517A" w:rsidRPr="0013517A" w14:paraId="02769502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9DA3F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A3F136B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1418FDD3" w14:textId="77777777" w:rsidR="0013517A" w:rsidRPr="0013517A" w:rsidRDefault="0013517A" w:rsidP="0013517A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DCE549B" w14:textId="2DCB091A" w:rsidR="0013517A" w:rsidRPr="0013517A" w:rsidRDefault="00A65EEF" w:rsidP="0013517A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Applicant</w:t>
      </w:r>
      <w:r w:rsidR="0013517A" w:rsidRPr="0013517A">
        <w:rPr>
          <w:rFonts w:ascii="Arial" w:hAnsi="Arial" w:cs="Arial"/>
          <w:b/>
          <w:bCs/>
          <w:sz w:val="22"/>
          <w:szCs w:val="22"/>
          <w:lang w:val="en-GB"/>
        </w:rPr>
        <w:t xml:space="preserve"> confirm</w:t>
      </w:r>
      <w:r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691FEE" w:rsidRPr="004836D4">
        <w:rPr>
          <w:rFonts w:ascii="Arial" w:hAnsi="Arial" w:cs="Arial"/>
          <w:b/>
          <w:bCs/>
          <w:sz w:val="22"/>
          <w:szCs w:val="22"/>
          <w:lang w:val="en-GB"/>
        </w:rPr>
        <w:t xml:space="preserve"> that</w:t>
      </w:r>
      <w:r w:rsidR="0013517A" w:rsidRPr="0013517A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52E42388" w14:textId="4E1B374F" w:rsidR="0013517A" w:rsidRPr="004836D4" w:rsidRDefault="00D4551A" w:rsidP="00691FEE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he</w:t>
      </w:r>
      <w:proofErr w:type="spellEnd"/>
      <w:r>
        <w:rPr>
          <w:rFonts w:ascii="Arial" w:hAnsi="Arial" w:cs="Arial"/>
          <w:iCs/>
          <w:sz w:val="22"/>
          <w:szCs w:val="22"/>
        </w:rPr>
        <w:t>/</w:t>
      </w:r>
      <w:proofErr w:type="spellStart"/>
      <w:r>
        <w:rPr>
          <w:rFonts w:ascii="Arial" w:hAnsi="Arial" w:cs="Arial"/>
          <w:iCs/>
          <w:sz w:val="22"/>
          <w:szCs w:val="22"/>
        </w:rPr>
        <w:t>she</w:t>
      </w:r>
      <w:proofErr w:type="spellEnd"/>
      <w:r w:rsidR="00691FEE" w:rsidRPr="004836D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91FEE" w:rsidRPr="004836D4">
        <w:rPr>
          <w:rFonts w:ascii="Arial" w:hAnsi="Arial" w:cs="Arial"/>
          <w:iCs/>
          <w:sz w:val="22"/>
          <w:szCs w:val="22"/>
        </w:rPr>
        <w:t>quarantee</w:t>
      </w:r>
      <w:r>
        <w:rPr>
          <w:rFonts w:ascii="Arial" w:hAnsi="Arial" w:cs="Arial"/>
          <w:iCs/>
          <w:sz w:val="22"/>
          <w:szCs w:val="22"/>
        </w:rPr>
        <w:t>s</w:t>
      </w:r>
      <w:proofErr w:type="spellEnd"/>
      <w:r w:rsidR="00691FEE" w:rsidRPr="004836D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safe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working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conditions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for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the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17A" w:rsidRPr="004836D4">
        <w:rPr>
          <w:rFonts w:ascii="Arial" w:hAnsi="Arial" w:cs="Arial"/>
          <w:sz w:val="22"/>
          <w:szCs w:val="22"/>
        </w:rPr>
        <w:t>expert</w:t>
      </w:r>
      <w:proofErr w:type="spellEnd"/>
      <w:r w:rsidR="0013517A" w:rsidRPr="004836D4">
        <w:rPr>
          <w:rFonts w:ascii="Arial" w:hAnsi="Arial" w:cs="Arial"/>
          <w:sz w:val="22"/>
          <w:szCs w:val="22"/>
        </w:rPr>
        <w:t>;</w:t>
      </w:r>
    </w:p>
    <w:p w14:paraId="0F909232" w14:textId="3BBFAFCD" w:rsidR="0013517A" w:rsidRPr="00973EEB" w:rsidRDefault="00D4551A" w:rsidP="00691FEE">
      <w:pPr>
        <w:numPr>
          <w:ilvl w:val="0"/>
          <w:numId w:val="5"/>
        </w:numPr>
        <w:ind w:left="426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t>he/she</w:t>
      </w:r>
      <w:r w:rsidR="0013517A" w:rsidRPr="0013517A">
        <w:rPr>
          <w:rFonts w:ascii="Arial" w:hAnsi="Arial" w:cs="Arial"/>
          <w:iCs/>
          <w:sz w:val="22"/>
          <w:szCs w:val="22"/>
          <w:lang w:val="en-US"/>
        </w:rPr>
        <w:t xml:space="preserve"> have read the </w:t>
      </w:r>
      <w:r w:rsidR="00B56F8B">
        <w:rPr>
          <w:rFonts w:ascii="Arial" w:hAnsi="Arial" w:cs="Arial"/>
          <w:iCs/>
          <w:sz w:val="22"/>
          <w:szCs w:val="22"/>
          <w:lang w:val="en-US"/>
        </w:rPr>
        <w:t>Inspecta Estonia OÜ </w:t>
      </w:r>
      <w:r w:rsidR="00973EEB" w:rsidRPr="00973EEB">
        <w:rPr>
          <w:rFonts w:ascii="Arial" w:hAnsi="Arial" w:cs="Arial"/>
          <w:iCs/>
          <w:sz w:val="22"/>
          <w:szCs w:val="22"/>
          <w:lang w:val="en-US"/>
        </w:rPr>
        <w:t xml:space="preserve">General </w:t>
      </w:r>
      <w:proofErr w:type="spellStart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>Sales</w:t>
      </w:r>
      <w:proofErr w:type="spellEnd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 xml:space="preserve"> and </w:t>
      </w:r>
      <w:proofErr w:type="spellStart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>Contract</w:t>
      </w:r>
      <w:proofErr w:type="spellEnd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>terms</w:t>
      </w:r>
      <w:proofErr w:type="spellEnd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 xml:space="preserve"> and </w:t>
      </w:r>
      <w:proofErr w:type="spellStart"/>
      <w:r w:rsidR="00973EEB" w:rsidRPr="00973EEB">
        <w:rPr>
          <w:rFonts w:ascii="Arial" w:hAnsi="Arial" w:cs="Arial"/>
          <w:iCs/>
          <w:sz w:val="22"/>
          <w:szCs w:val="22"/>
          <w:lang w:val="en-US"/>
        </w:rPr>
        <w:t>conditions</w:t>
      </w:r>
      <w:proofErr w:type="spellEnd"/>
      <w:r w:rsidR="00973EEB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hyperlink r:id="rId10" w:history="1">
        <w:r w:rsidR="00973EEB" w:rsidRPr="00D74528">
          <w:rPr>
            <w:rStyle w:val="Hyperlink"/>
            <w:rFonts w:ascii="Arial" w:hAnsi="Arial" w:cs="Arial"/>
            <w:iCs/>
            <w:sz w:val="22"/>
            <w:szCs w:val="22"/>
            <w:lang w:val="en-US"/>
          </w:rPr>
          <w:t>https://www.kiwa.com/ee/et/ettevottest/uldtingimused/</w:t>
        </w:r>
      </w:hyperlink>
      <w:r w:rsidR="0013517A" w:rsidRPr="0013517A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iCs/>
          <w:sz w:val="22"/>
          <w:szCs w:val="22"/>
          <w:lang w:val="en-US"/>
        </w:rPr>
        <w:t>and</w:t>
      </w:r>
      <w:r w:rsidR="0013517A" w:rsidRPr="0013517A">
        <w:rPr>
          <w:rFonts w:ascii="Arial" w:hAnsi="Arial" w:cs="Arial"/>
          <w:iCs/>
          <w:sz w:val="22"/>
          <w:szCs w:val="22"/>
          <w:lang w:val="en-US"/>
        </w:rPr>
        <w:t xml:space="preserve"> understand</w:t>
      </w:r>
      <w:r>
        <w:rPr>
          <w:rFonts w:ascii="Arial" w:hAnsi="Arial" w:cs="Arial"/>
          <w:iCs/>
          <w:sz w:val="22"/>
          <w:szCs w:val="22"/>
          <w:lang w:val="en-US"/>
        </w:rPr>
        <w:t>s</w:t>
      </w:r>
      <w:r w:rsidR="0013517A" w:rsidRPr="0013517A">
        <w:rPr>
          <w:rFonts w:ascii="Arial" w:hAnsi="Arial" w:cs="Arial"/>
          <w:iCs/>
          <w:sz w:val="22"/>
          <w:szCs w:val="22"/>
          <w:lang w:val="en-US"/>
        </w:rPr>
        <w:t xml:space="preserve"> the content and comply with the contract.</w:t>
      </w:r>
    </w:p>
    <w:p w14:paraId="5FB092C0" w14:textId="4D37C953" w:rsidR="004836D4" w:rsidRPr="00973EEB" w:rsidRDefault="004836D4" w:rsidP="00066E2E">
      <w:pPr>
        <w:ind w:left="66"/>
        <w:rPr>
          <w:rFonts w:ascii="Arial" w:hAnsi="Arial" w:cs="Arial"/>
          <w:iCs/>
          <w:sz w:val="22"/>
          <w:szCs w:val="22"/>
          <w:lang w:val="en-US"/>
        </w:rPr>
      </w:pPr>
    </w:p>
    <w:p w14:paraId="70335A9A" w14:textId="7D27C3E5" w:rsidR="00A65EEF" w:rsidRPr="00973EEB" w:rsidRDefault="00A65EEF" w:rsidP="00066E2E">
      <w:pPr>
        <w:ind w:left="66"/>
        <w:rPr>
          <w:rFonts w:ascii="Arial" w:hAnsi="Arial" w:cs="Arial"/>
          <w:iCs/>
          <w:sz w:val="22"/>
          <w:szCs w:val="22"/>
          <w:lang w:val="en-US"/>
        </w:rPr>
      </w:pPr>
    </w:p>
    <w:p w14:paraId="7993356E" w14:textId="1F75A5F0" w:rsidR="00A65EEF" w:rsidRPr="00973EEB" w:rsidRDefault="00A65EEF" w:rsidP="00066E2E">
      <w:pPr>
        <w:ind w:left="66"/>
        <w:rPr>
          <w:rFonts w:ascii="Arial" w:hAnsi="Arial" w:cs="Arial"/>
          <w:iCs/>
          <w:sz w:val="22"/>
          <w:szCs w:val="22"/>
          <w:lang w:val="en-US"/>
        </w:rPr>
      </w:pPr>
    </w:p>
    <w:p w14:paraId="7F6BAE18" w14:textId="77777777" w:rsidR="00A65EEF" w:rsidRPr="0013517A" w:rsidRDefault="00A65EEF" w:rsidP="00066E2E">
      <w:pPr>
        <w:ind w:left="66"/>
        <w:rPr>
          <w:rFonts w:ascii="Arial" w:hAnsi="Arial" w:cs="Arial"/>
          <w:sz w:val="22"/>
          <w:szCs w:val="22"/>
          <w:lang w:val="en-GB"/>
        </w:rPr>
      </w:pPr>
    </w:p>
    <w:p w14:paraId="384535C2" w14:textId="585BCDB5" w:rsidR="0013517A" w:rsidRPr="00B56F8B" w:rsidRDefault="00B56F8B" w:rsidP="00EB60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Inspecta Estonia OÜ</w:t>
      </w:r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will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keep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confidential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information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obtained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during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the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performance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activities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will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not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disclose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it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to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third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parties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without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client</w:t>
      </w:r>
      <w:r w:rsidR="002A2617" w:rsidRPr="00B56F8B">
        <w:rPr>
          <w:rFonts w:ascii="Arial" w:hAnsi="Arial" w:cs="Arial"/>
          <w:sz w:val="18"/>
          <w:szCs w:val="18"/>
        </w:rPr>
        <w:t>s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permission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Except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for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information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provided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by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law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the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Estonian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Centre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for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Standardisation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Accreditation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or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if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the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applicant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makes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it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publicly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6081" w:rsidRPr="00B56F8B">
        <w:rPr>
          <w:rFonts w:ascii="Arial" w:hAnsi="Arial" w:cs="Arial"/>
          <w:sz w:val="18"/>
          <w:szCs w:val="18"/>
        </w:rPr>
        <w:t>available</w:t>
      </w:r>
      <w:proofErr w:type="spellEnd"/>
      <w:r w:rsidR="00EB6081" w:rsidRPr="00B56F8B">
        <w:rPr>
          <w:rFonts w:ascii="Arial" w:hAnsi="Arial" w:cs="Arial"/>
          <w:sz w:val="18"/>
          <w:szCs w:val="18"/>
        </w:rPr>
        <w:t>.</w:t>
      </w:r>
    </w:p>
    <w:p w14:paraId="70F7D2C5" w14:textId="77777777" w:rsidR="00B56F8B" w:rsidRPr="00A65EEF" w:rsidRDefault="00B56F8B" w:rsidP="00973EEB">
      <w:pPr>
        <w:rPr>
          <w:rFonts w:ascii="Arial" w:hAnsi="Arial" w:cs="Arial"/>
          <w:sz w:val="16"/>
          <w:szCs w:val="16"/>
        </w:rPr>
      </w:pPr>
    </w:p>
    <w:p w14:paraId="3D42AA5A" w14:textId="77777777" w:rsidR="00691FEE" w:rsidRPr="0013517A" w:rsidRDefault="00691FEE" w:rsidP="00691FEE">
      <w:pPr>
        <w:jc w:val="both"/>
        <w:rPr>
          <w:rFonts w:ascii="Arial" w:hAnsi="Arial" w:cs="Arial"/>
          <w:sz w:val="20"/>
          <w:szCs w:val="20"/>
        </w:rPr>
      </w:pPr>
    </w:p>
    <w:p w14:paraId="03FCFC30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7EB8C25D" w14:textId="4C1F80A4" w:rsidR="00B56F8B" w:rsidRDefault="0013517A" w:rsidP="00B56F8B">
      <w:pPr>
        <w:ind w:left="1276"/>
        <w:rPr>
          <w:rFonts w:ascii="Arial" w:hAnsi="Arial" w:cs="Arial"/>
          <w:sz w:val="20"/>
          <w:szCs w:val="20"/>
        </w:rPr>
      </w:pPr>
      <w:r w:rsidRPr="0013517A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3517A">
        <w:rPr>
          <w:rFonts w:ascii="Arial" w:hAnsi="Arial" w:cs="Arial"/>
          <w:sz w:val="20"/>
          <w:szCs w:val="20"/>
        </w:rPr>
        <w:instrText xml:space="preserve"> FORMTEXT </w:instrText>
      </w:r>
      <w:r w:rsidRPr="0013517A">
        <w:rPr>
          <w:rFonts w:ascii="Arial" w:hAnsi="Arial" w:cs="Arial"/>
          <w:sz w:val="20"/>
          <w:szCs w:val="20"/>
        </w:rPr>
      </w:r>
      <w:r w:rsidRPr="0013517A">
        <w:rPr>
          <w:rFonts w:ascii="Arial" w:hAnsi="Arial" w:cs="Arial"/>
          <w:sz w:val="20"/>
          <w:szCs w:val="20"/>
        </w:rPr>
        <w:fldChar w:fldCharType="separate"/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fldChar w:fldCharType="end"/>
      </w:r>
      <w:bookmarkEnd w:id="13"/>
      <w:r w:rsidR="00B56F8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56F8B" w:rsidRPr="0013517A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56F8B" w:rsidRPr="0013517A">
        <w:rPr>
          <w:rFonts w:ascii="Arial" w:hAnsi="Arial" w:cs="Arial"/>
          <w:sz w:val="20"/>
          <w:szCs w:val="20"/>
        </w:rPr>
        <w:instrText xml:space="preserve"> FORMTEXT </w:instrText>
      </w:r>
      <w:r w:rsidR="00B56F8B" w:rsidRPr="0013517A">
        <w:rPr>
          <w:rFonts w:ascii="Arial" w:hAnsi="Arial" w:cs="Arial"/>
          <w:sz w:val="20"/>
          <w:szCs w:val="20"/>
        </w:rPr>
      </w:r>
      <w:r w:rsidR="00B56F8B" w:rsidRPr="0013517A">
        <w:rPr>
          <w:rFonts w:ascii="Arial" w:hAnsi="Arial" w:cs="Arial"/>
          <w:sz w:val="20"/>
          <w:szCs w:val="20"/>
        </w:rPr>
        <w:fldChar w:fldCharType="separate"/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fldChar w:fldCharType="end"/>
      </w:r>
    </w:p>
    <w:p w14:paraId="11056C2A" w14:textId="77777777" w:rsidR="00B56F8B" w:rsidRPr="0013517A" w:rsidRDefault="00B56F8B" w:rsidP="00B56F8B">
      <w:pPr>
        <w:rPr>
          <w:rFonts w:ascii="Arial" w:hAnsi="Arial" w:cs="Arial"/>
          <w:sz w:val="20"/>
          <w:szCs w:val="20"/>
        </w:rPr>
      </w:pPr>
      <w:r w:rsidRPr="0013517A">
        <w:rPr>
          <w:rFonts w:ascii="Arial" w:hAnsi="Arial" w:cs="Arial"/>
          <w:sz w:val="20"/>
          <w:szCs w:val="20"/>
        </w:rPr>
        <w:t>___________________________</w:t>
      </w:r>
    </w:p>
    <w:p w14:paraId="18133CD6" w14:textId="0B5B7C57" w:rsidR="00B56F8B" w:rsidRPr="0013517A" w:rsidRDefault="00B56F8B" w:rsidP="00B56F8B">
      <w:pPr>
        <w:rPr>
          <w:rFonts w:ascii="Arial" w:hAnsi="Arial" w:cs="Arial"/>
          <w:i/>
          <w:sz w:val="20"/>
          <w:szCs w:val="20"/>
        </w:rPr>
      </w:pPr>
      <w:r w:rsidRPr="0013517A">
        <w:rPr>
          <w:rFonts w:ascii="Arial" w:hAnsi="Arial" w:cs="Arial"/>
          <w:i/>
          <w:sz w:val="20"/>
          <w:szCs w:val="20"/>
        </w:rPr>
        <w:t>(</w:t>
      </w:r>
      <w:proofErr w:type="spellStart"/>
      <w:r w:rsidRPr="0013517A">
        <w:rPr>
          <w:rFonts w:ascii="Arial" w:hAnsi="Arial" w:cs="Arial"/>
          <w:i/>
          <w:sz w:val="20"/>
          <w:szCs w:val="20"/>
        </w:rPr>
        <w:t>Customer's</w:t>
      </w:r>
      <w:proofErr w:type="spellEnd"/>
      <w:r w:rsidRPr="001351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3517A">
        <w:rPr>
          <w:rFonts w:ascii="Arial" w:hAnsi="Arial" w:cs="Arial"/>
          <w:i/>
          <w:sz w:val="20"/>
          <w:szCs w:val="20"/>
        </w:rPr>
        <w:t>name</w:t>
      </w:r>
      <w:proofErr w:type="spellEnd"/>
      <w:r w:rsidRPr="0013517A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13517A">
        <w:rPr>
          <w:rFonts w:ascii="Arial" w:hAnsi="Arial" w:cs="Arial"/>
          <w:i/>
          <w:sz w:val="20"/>
          <w:szCs w:val="20"/>
        </w:rPr>
        <w:t>signature</w:t>
      </w:r>
      <w:proofErr w:type="spellEnd"/>
      <w:r w:rsidRPr="0013517A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6F8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14:paraId="3E0A83AA" w14:textId="35118C59" w:rsidR="00066E2E" w:rsidRDefault="00066E2E" w:rsidP="00066E2E">
      <w:pPr>
        <w:ind w:left="1276"/>
        <w:rPr>
          <w:rFonts w:ascii="Arial" w:hAnsi="Arial" w:cs="Arial"/>
          <w:sz w:val="20"/>
          <w:szCs w:val="20"/>
        </w:rPr>
      </w:pPr>
    </w:p>
    <w:p w14:paraId="52E3BC2D" w14:textId="4E83F66F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  <w:r w:rsidRPr="0013517A">
        <w:rPr>
          <w:rFonts w:ascii="Arial" w:hAnsi="Arial" w:cs="Arial"/>
          <w:sz w:val="20"/>
          <w:szCs w:val="20"/>
        </w:rPr>
        <w:t>___________________________</w:t>
      </w:r>
    </w:p>
    <w:p w14:paraId="05B6EF94" w14:textId="2ACCCBEE" w:rsidR="0013517A" w:rsidRPr="0013517A" w:rsidRDefault="0013517A" w:rsidP="0013517A">
      <w:pPr>
        <w:rPr>
          <w:rFonts w:ascii="Arial" w:hAnsi="Arial" w:cs="Arial"/>
          <w:i/>
          <w:sz w:val="20"/>
          <w:szCs w:val="20"/>
        </w:rPr>
      </w:pPr>
    </w:p>
    <w:p w14:paraId="1695D2C3" w14:textId="77777777" w:rsidR="0097535E" w:rsidRPr="0013517A" w:rsidRDefault="0097535E" w:rsidP="0013517A">
      <w:pPr>
        <w:rPr>
          <w:rFonts w:ascii="Arial" w:hAnsi="Arial" w:cs="Arial"/>
          <w:sz w:val="20"/>
          <w:szCs w:val="20"/>
        </w:rPr>
      </w:pPr>
    </w:p>
    <w:sectPr w:rsidR="0097535E" w:rsidRPr="0013517A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Inspecta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EPL014-i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0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0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2CA82C7" w:rsidR="009703A0" w:rsidRDefault="00983774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BA0C0F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7E9D"/>
    <w:multiLevelType w:val="hybridMultilevel"/>
    <w:tmpl w:val="68A27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55747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66E2E"/>
    <w:rsid w:val="000A058F"/>
    <w:rsid w:val="00103AB7"/>
    <w:rsid w:val="0013517A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2617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836D4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91FEE"/>
    <w:rsid w:val="006A2308"/>
    <w:rsid w:val="006C15A5"/>
    <w:rsid w:val="006D5066"/>
    <w:rsid w:val="00701ED8"/>
    <w:rsid w:val="00717EB9"/>
    <w:rsid w:val="0075732E"/>
    <w:rsid w:val="007723D1"/>
    <w:rsid w:val="007821C3"/>
    <w:rsid w:val="00782A1C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3EEB"/>
    <w:rsid w:val="0097535E"/>
    <w:rsid w:val="00983774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65EEF"/>
    <w:rsid w:val="00A852DA"/>
    <w:rsid w:val="00AB3567"/>
    <w:rsid w:val="00AC1935"/>
    <w:rsid w:val="00AE10DE"/>
    <w:rsid w:val="00B10FAB"/>
    <w:rsid w:val="00B35601"/>
    <w:rsid w:val="00B56F8B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120F8"/>
    <w:rsid w:val="00D4551A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B6081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83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1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37</cp:revision>
  <cp:lastPrinted>2012-03-05T22:18:00Z</cp:lastPrinted>
  <dcterms:created xsi:type="dcterms:W3CDTF">2023-09-13T08:30:00Z</dcterms:created>
  <dcterms:modified xsi:type="dcterms:W3CDTF">2023-11-14T12:44:00Z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