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68FD" w14:textId="77777777" w:rsidR="0039037E" w:rsidRPr="0083773E" w:rsidRDefault="0039037E" w:rsidP="0039037E">
      <w:pPr>
        <w:pStyle w:val="Subtitle"/>
        <w:rPr>
          <w:rFonts w:ascii="Arial" w:hAnsi="Arial" w:cs="Arial"/>
          <w:b/>
          <w:bCs/>
          <w:szCs w:val="18"/>
        </w:rPr>
      </w:pPr>
      <w:r w:rsidRPr="0083773E">
        <w:rPr>
          <w:rFonts w:ascii="Arial" w:hAnsi="Arial" w:cs="Arial"/>
          <w:b/>
          <w:bCs/>
          <w:szCs w:val="18"/>
        </w:rPr>
        <w:t xml:space="preserve">TAOTLUS / </w:t>
      </w:r>
      <w:r w:rsidRPr="0083773E">
        <w:rPr>
          <w:rFonts w:ascii="Arial" w:hAnsi="Arial" w:cs="Arial"/>
          <w:b/>
          <w:bCs/>
          <w:i/>
          <w:szCs w:val="18"/>
        </w:rPr>
        <w:t>APPLICATION</w:t>
      </w:r>
    </w:p>
    <w:p w14:paraId="136C8383" w14:textId="77777777" w:rsidR="0039037E" w:rsidRPr="00207304" w:rsidRDefault="0039037E" w:rsidP="0039037E">
      <w:pPr>
        <w:pStyle w:val="Subtitle"/>
        <w:rPr>
          <w:rFonts w:ascii="Arial" w:hAnsi="Arial" w:cs="Arial"/>
          <w:sz w:val="18"/>
          <w:szCs w:val="18"/>
        </w:rPr>
      </w:pPr>
      <w:r w:rsidRPr="00207304">
        <w:rPr>
          <w:rFonts w:ascii="Arial" w:hAnsi="Arial" w:cs="Arial"/>
          <w:sz w:val="18"/>
          <w:szCs w:val="18"/>
        </w:rPr>
        <w:t>Gaasiseadmete ja abiseadmete vastavuse hindamiseks ja tõendamiseks (2016/426)</w:t>
      </w:r>
    </w:p>
    <w:p w14:paraId="44FDE4A6" w14:textId="77777777" w:rsidR="0039037E" w:rsidRPr="0083773E" w:rsidRDefault="0039037E" w:rsidP="0039037E">
      <w:pPr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83773E">
        <w:rPr>
          <w:rFonts w:ascii="Arial" w:hAnsi="Arial" w:cs="Arial"/>
          <w:i/>
          <w:sz w:val="18"/>
          <w:szCs w:val="18"/>
        </w:rPr>
        <w:t>For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conformity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the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gas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appliances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fittings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Regulation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2016/426)</w:t>
      </w:r>
    </w:p>
    <w:p w14:paraId="5B3986A6" w14:textId="77777777" w:rsidR="0039037E" w:rsidRPr="002C07EF" w:rsidRDefault="0039037E" w:rsidP="0039037E">
      <w:pPr>
        <w:rPr>
          <w:rFonts w:ascii="Arial" w:hAnsi="Arial" w:cs="Arial"/>
          <w:i/>
          <w:sz w:val="16"/>
          <w:szCs w:val="16"/>
          <w:u w:val="single"/>
          <w:lang w:val="en-US"/>
        </w:rPr>
      </w:pPr>
    </w:p>
    <w:p w14:paraId="48EF800C" w14:textId="77777777" w:rsidR="0039037E" w:rsidRPr="00207304" w:rsidRDefault="0039037E" w:rsidP="0055344C">
      <w:pPr>
        <w:jc w:val="center"/>
        <w:rPr>
          <w:rFonts w:ascii="Arial" w:hAnsi="Arial" w:cs="Arial"/>
          <w:i/>
          <w:sz w:val="18"/>
          <w:szCs w:val="18"/>
          <w:u w:val="single"/>
          <w:lang w:val="fi-FI"/>
        </w:rPr>
      </w:pP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Kõikide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taotluse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väljade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täitmine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on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kohustuslik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,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arvatud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väljad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,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mis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sisaldavad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vastavasisulist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</w:t>
      </w:r>
      <w:proofErr w:type="spellStart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>märget</w:t>
      </w:r>
      <w:proofErr w:type="spellEnd"/>
      <w:r w:rsidRPr="00207304">
        <w:rPr>
          <w:rFonts w:ascii="Arial" w:hAnsi="Arial" w:cs="Arial"/>
          <w:i/>
          <w:sz w:val="18"/>
          <w:szCs w:val="18"/>
          <w:u w:val="single"/>
          <w:lang w:val="fi-FI"/>
        </w:rPr>
        <w:t xml:space="preserve"> /</w:t>
      </w:r>
    </w:p>
    <w:p w14:paraId="27101BDC" w14:textId="77777777" w:rsidR="0039037E" w:rsidRPr="00207304" w:rsidRDefault="0039037E" w:rsidP="0055344C">
      <w:pPr>
        <w:jc w:val="center"/>
        <w:rPr>
          <w:rFonts w:ascii="Arial" w:hAnsi="Arial" w:cs="Arial"/>
          <w:i/>
          <w:sz w:val="18"/>
          <w:szCs w:val="18"/>
          <w:u w:val="single"/>
          <w:lang w:val="en-US"/>
        </w:rPr>
      </w:pPr>
      <w:r w:rsidRPr="00207304">
        <w:rPr>
          <w:rFonts w:ascii="Arial" w:hAnsi="Arial" w:cs="Arial"/>
          <w:i/>
          <w:sz w:val="18"/>
          <w:szCs w:val="18"/>
          <w:u w:val="single"/>
          <w:lang w:val="en-US"/>
        </w:rPr>
        <w:t>All fields are obligatory, except the fields with a specific remark</w:t>
      </w:r>
    </w:p>
    <w:p w14:paraId="3009960C" w14:textId="77777777" w:rsidR="0039037E" w:rsidRPr="00207304" w:rsidRDefault="0039037E" w:rsidP="0039037E">
      <w:pPr>
        <w:jc w:val="center"/>
        <w:rPr>
          <w:rFonts w:ascii="Arial" w:hAnsi="Arial" w:cs="Arial"/>
          <w:i/>
          <w:sz w:val="18"/>
          <w:szCs w:val="18"/>
          <w:u w:val="single"/>
          <w:lang w:val="en-US"/>
        </w:rPr>
      </w:pPr>
    </w:p>
    <w:p w14:paraId="7ACE1D01" w14:textId="77777777" w:rsidR="0039037E" w:rsidRPr="00353B10" w:rsidRDefault="0039037E" w:rsidP="0039037E">
      <w:pPr>
        <w:tabs>
          <w:tab w:val="left" w:pos="4788"/>
        </w:tabs>
        <w:rPr>
          <w:rFonts w:ascii="Arial" w:hAnsi="Arial" w:cs="Arial"/>
          <w:b/>
          <w:sz w:val="18"/>
          <w:szCs w:val="18"/>
        </w:rPr>
      </w:pPr>
      <w:r w:rsidRPr="00353B10">
        <w:rPr>
          <w:rFonts w:ascii="Arial" w:hAnsi="Arial" w:cs="Arial"/>
          <w:b/>
          <w:sz w:val="18"/>
          <w:szCs w:val="18"/>
        </w:rPr>
        <w:t>Taotleja</w:t>
      </w:r>
      <w:r>
        <w:rPr>
          <w:rFonts w:ascii="Arial" w:hAnsi="Arial" w:cs="Arial"/>
          <w:b/>
          <w:sz w:val="18"/>
          <w:szCs w:val="18"/>
        </w:rPr>
        <w:t>/Tootja</w:t>
      </w:r>
      <w:r>
        <w:rPr>
          <w:rFonts w:ascii="Arial" w:hAnsi="Arial" w:cs="Arial"/>
          <w:sz w:val="18"/>
          <w:szCs w:val="18"/>
        </w:rPr>
        <w:tab/>
      </w:r>
      <w:r w:rsidRPr="00353B10">
        <w:rPr>
          <w:rFonts w:ascii="Arial" w:hAnsi="Arial" w:cs="Arial"/>
          <w:b/>
          <w:sz w:val="18"/>
          <w:szCs w:val="18"/>
        </w:rPr>
        <w:t>Toot</w:t>
      </w:r>
      <w:r>
        <w:rPr>
          <w:rFonts w:ascii="Arial" w:hAnsi="Arial" w:cs="Arial"/>
          <w:b/>
          <w:sz w:val="18"/>
          <w:szCs w:val="18"/>
        </w:rPr>
        <w:t>mise koht</w:t>
      </w:r>
      <w:r w:rsidRPr="00353B10">
        <w:rPr>
          <w:rFonts w:ascii="Arial" w:hAnsi="Arial" w:cs="Arial"/>
          <w:b/>
          <w:sz w:val="18"/>
          <w:szCs w:val="18"/>
        </w:rPr>
        <w:t xml:space="preserve"> </w:t>
      </w:r>
      <w:r w:rsidRPr="00353B10">
        <w:rPr>
          <w:rFonts w:ascii="Arial" w:hAnsi="Arial" w:cs="Arial"/>
          <w:i/>
          <w:sz w:val="18"/>
          <w:szCs w:val="18"/>
        </w:rPr>
        <w:t>(kui on erinev)</w:t>
      </w:r>
    </w:p>
    <w:p w14:paraId="503B969D" w14:textId="77777777" w:rsidR="0039037E" w:rsidRPr="0083773E" w:rsidRDefault="0039037E" w:rsidP="0039037E">
      <w:pPr>
        <w:tabs>
          <w:tab w:val="left" w:pos="4788"/>
        </w:tabs>
        <w:spacing w:after="120"/>
        <w:rPr>
          <w:rFonts w:ascii="Arial" w:hAnsi="Arial" w:cs="Arial"/>
          <w:i/>
          <w:sz w:val="18"/>
          <w:szCs w:val="18"/>
        </w:rPr>
      </w:pPr>
      <w:proofErr w:type="spellStart"/>
      <w:r w:rsidRPr="0083773E">
        <w:rPr>
          <w:rFonts w:ascii="Arial" w:hAnsi="Arial" w:cs="Arial"/>
          <w:i/>
          <w:sz w:val="18"/>
          <w:szCs w:val="18"/>
        </w:rPr>
        <w:t>Applicant</w:t>
      </w:r>
      <w:proofErr w:type="spellEnd"/>
      <w:r>
        <w:rPr>
          <w:rFonts w:ascii="Arial" w:hAnsi="Arial" w:cs="Arial"/>
          <w:i/>
          <w:sz w:val="18"/>
          <w:szCs w:val="18"/>
        </w:rPr>
        <w:t>/</w:t>
      </w:r>
      <w:proofErr w:type="spellStart"/>
      <w:r>
        <w:rPr>
          <w:rFonts w:ascii="Arial" w:hAnsi="Arial" w:cs="Arial"/>
          <w:i/>
          <w:sz w:val="18"/>
          <w:szCs w:val="18"/>
        </w:rPr>
        <w:t>Manufacturer</w:t>
      </w:r>
      <w:proofErr w:type="spellEnd"/>
      <w:r>
        <w:rPr>
          <w:rFonts w:ascii="Arial" w:hAnsi="Arial" w:cs="Arial"/>
          <w:i/>
          <w:sz w:val="18"/>
          <w:szCs w:val="18"/>
        </w:rPr>
        <w:tab/>
      </w:r>
      <w:proofErr w:type="spellStart"/>
      <w:r>
        <w:rPr>
          <w:rFonts w:ascii="Arial" w:hAnsi="Arial" w:cs="Arial"/>
          <w:i/>
          <w:sz w:val="18"/>
          <w:szCs w:val="18"/>
        </w:rPr>
        <w:t>Place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i/>
          <w:sz w:val="18"/>
          <w:szCs w:val="18"/>
        </w:rPr>
        <w:t>m</w:t>
      </w:r>
      <w:r w:rsidRPr="0083773E">
        <w:rPr>
          <w:rFonts w:ascii="Arial" w:hAnsi="Arial" w:cs="Arial"/>
          <w:i/>
          <w:sz w:val="18"/>
          <w:szCs w:val="18"/>
        </w:rPr>
        <w:t>anufacture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if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773E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83773E">
        <w:rPr>
          <w:rFonts w:ascii="Arial" w:hAnsi="Arial" w:cs="Arial"/>
          <w:i/>
          <w:sz w:val="18"/>
          <w:szCs w:val="18"/>
        </w:rPr>
        <w:t>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2757"/>
        <w:gridCol w:w="2104"/>
        <w:gridCol w:w="2870"/>
      </w:tblGrid>
      <w:tr w:rsidR="0039037E" w:rsidRPr="00207304" w14:paraId="2E48E45E" w14:textId="77777777" w:rsidTr="00EF2FCB">
        <w:trPr>
          <w:cantSplit/>
          <w:trHeight w:val="340"/>
        </w:trPr>
        <w:tc>
          <w:tcPr>
            <w:tcW w:w="1908" w:type="dxa"/>
            <w:vAlign w:val="center"/>
          </w:tcPr>
          <w:p w14:paraId="190DEA91" w14:textId="48E710D5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 xml:space="preserve">Nimi </w:t>
            </w:r>
          </w:p>
          <w:p w14:paraId="45EC74DF" w14:textId="63B8782D" w:rsidR="0039037E" w:rsidRPr="002C07EF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880" w:type="dxa"/>
            <w:vAlign w:val="center"/>
          </w:tcPr>
          <w:p w14:paraId="1B4C71B2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7E9994CB" w14:textId="77777777" w:rsidR="0039037E" w:rsidRPr="002C07EF" w:rsidRDefault="002C07EF" w:rsidP="00EF2FCB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Nimi</w:t>
            </w:r>
          </w:p>
          <w:p w14:paraId="7F56A122" w14:textId="71DEE04B" w:rsidR="002C07EF" w:rsidRPr="002C07EF" w:rsidRDefault="002C07EF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000" w:type="dxa"/>
            <w:vAlign w:val="center"/>
          </w:tcPr>
          <w:p w14:paraId="39708FC9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2C07EF" w:rsidRPr="00207304" w14:paraId="1158A97E" w14:textId="77777777" w:rsidTr="00EF2FCB">
        <w:trPr>
          <w:cantSplit/>
          <w:trHeight w:val="340"/>
        </w:trPr>
        <w:tc>
          <w:tcPr>
            <w:tcW w:w="1908" w:type="dxa"/>
            <w:vAlign w:val="center"/>
          </w:tcPr>
          <w:p w14:paraId="3FE029BD" w14:textId="50CFB171" w:rsidR="002C07EF" w:rsidRPr="002C07EF" w:rsidRDefault="002C07EF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Aadress /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880" w:type="dxa"/>
            <w:vAlign w:val="center"/>
          </w:tcPr>
          <w:p w14:paraId="15AE1B18" w14:textId="2C8D0DCB" w:rsidR="002C07EF" w:rsidRPr="002C07EF" w:rsidRDefault="002C07EF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352339F" w14:textId="248FA641" w:rsidR="002C07EF" w:rsidRPr="002C07EF" w:rsidRDefault="002C07EF" w:rsidP="00EF2FCB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Aadress /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3000" w:type="dxa"/>
            <w:vAlign w:val="center"/>
          </w:tcPr>
          <w:p w14:paraId="139334AE" w14:textId="3A57027B" w:rsidR="002C07EF" w:rsidRPr="002C07EF" w:rsidRDefault="002C07EF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207304" w14:paraId="0F01F755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336E4069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Kontaktisik</w:t>
            </w:r>
          </w:p>
          <w:p w14:paraId="27A9BD09" w14:textId="77777777" w:rsidR="0039037E" w:rsidRPr="002C07EF" w:rsidRDefault="0039037E" w:rsidP="00EF2FC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Contact</w:t>
            </w:r>
            <w:proofErr w:type="spellEnd"/>
            <w:r w:rsidRPr="002C0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2880" w:type="dxa"/>
            <w:vAlign w:val="center"/>
          </w:tcPr>
          <w:p w14:paraId="35C5C149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60" w:type="dxa"/>
            <w:vAlign w:val="center"/>
          </w:tcPr>
          <w:p w14:paraId="7E94DE24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t>Kontaktisik</w:t>
            </w:r>
          </w:p>
          <w:p w14:paraId="301AF601" w14:textId="77777777" w:rsidR="0039037E" w:rsidRPr="002C07EF" w:rsidRDefault="0039037E" w:rsidP="00EF2FC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Contact</w:t>
            </w:r>
            <w:proofErr w:type="spellEnd"/>
            <w:r w:rsidRPr="002C0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155C3FA2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9037E" w:rsidRPr="00207304" w14:paraId="06543C75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51073F8B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597A244F" w14:textId="6F0056EE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880" w:type="dxa"/>
            <w:vAlign w:val="center"/>
          </w:tcPr>
          <w:p w14:paraId="3DCFDFE3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60" w:type="dxa"/>
            <w:vAlign w:val="center"/>
          </w:tcPr>
          <w:p w14:paraId="4C3744AE" w14:textId="7777777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6ACCE499" w14:textId="2860742E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C07EF">
              <w:rPr>
                <w:rFonts w:ascii="Arial" w:hAnsi="Arial" w:cs="Arial"/>
                <w:i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3000" w:type="dxa"/>
            <w:vAlign w:val="center"/>
          </w:tcPr>
          <w:p w14:paraId="516AB951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9037E" w:rsidRPr="00207304" w14:paraId="3917BC94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710BECA5" w14:textId="647DDD52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E-post</w:t>
            </w:r>
          </w:p>
          <w:p w14:paraId="633D460A" w14:textId="372D58FA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2880" w:type="dxa"/>
            <w:vAlign w:val="center"/>
          </w:tcPr>
          <w:p w14:paraId="40B4E658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60" w:type="dxa"/>
            <w:vAlign w:val="center"/>
          </w:tcPr>
          <w:p w14:paraId="66C45384" w14:textId="0FBBEBC7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b/>
                <w:sz w:val="16"/>
                <w:szCs w:val="16"/>
              </w:rPr>
              <w:t>E-post</w:t>
            </w:r>
          </w:p>
          <w:p w14:paraId="76F58958" w14:textId="337C813A" w:rsidR="0039037E" w:rsidRPr="002C07EF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07EF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3000" w:type="dxa"/>
            <w:vAlign w:val="center"/>
          </w:tcPr>
          <w:p w14:paraId="44A2EAD5" w14:textId="77777777" w:rsidR="0039037E" w:rsidRPr="002C07EF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CC4FF0" w:rsidRPr="00207304" w14:paraId="5BC8A011" w14:textId="77777777" w:rsidTr="00EF2FCB">
        <w:trPr>
          <w:trHeight w:val="340"/>
        </w:trPr>
        <w:tc>
          <w:tcPr>
            <w:tcW w:w="1908" w:type="dxa"/>
            <w:vAlign w:val="center"/>
          </w:tcPr>
          <w:p w14:paraId="3ACAA8A1" w14:textId="77777777" w:rsidR="00CC4FF0" w:rsidRDefault="00A65622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622">
              <w:rPr>
                <w:rFonts w:ascii="Arial" w:hAnsi="Arial" w:cs="Arial"/>
                <w:b/>
                <w:sz w:val="16"/>
                <w:szCs w:val="16"/>
              </w:rPr>
              <w:t>Arve saaja kontaktisik (</w:t>
            </w:r>
            <w:proofErr w:type="spellStart"/>
            <w:r w:rsidRPr="00A65622">
              <w:rPr>
                <w:rFonts w:ascii="Arial" w:hAnsi="Arial" w:cs="Arial"/>
                <w:b/>
                <w:sz w:val="16"/>
                <w:szCs w:val="16"/>
              </w:rPr>
              <w:t>finantsjuht,raamatupidaja</w:t>
            </w:r>
            <w:proofErr w:type="spellEnd"/>
            <w:r w:rsidRPr="00A65622">
              <w:rPr>
                <w:rFonts w:ascii="Arial" w:hAnsi="Arial" w:cs="Arial"/>
                <w:b/>
                <w:sz w:val="16"/>
                <w:szCs w:val="16"/>
              </w:rPr>
              <w:t xml:space="preserve"> või muu)</w:t>
            </w:r>
          </w:p>
          <w:p w14:paraId="3B40B30E" w14:textId="2E1C20BC" w:rsidR="00A65622" w:rsidRPr="00A65622" w:rsidRDefault="00A65622" w:rsidP="00EF2FCB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Invoice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recipient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contact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person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(CFO,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accountant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or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other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80" w:type="dxa"/>
            <w:vAlign w:val="center"/>
          </w:tcPr>
          <w:p w14:paraId="3C2203D1" w14:textId="05364699" w:rsidR="00CC4FF0" w:rsidRPr="002C07EF" w:rsidRDefault="00A65622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776F6BA" w14:textId="77777777" w:rsidR="00CC4FF0" w:rsidRDefault="00A65622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622">
              <w:rPr>
                <w:rFonts w:ascii="Arial" w:hAnsi="Arial" w:cs="Arial"/>
                <w:b/>
                <w:sz w:val="16"/>
                <w:szCs w:val="16"/>
              </w:rPr>
              <w:t>Arve saaja kontaktisiku e-post</w:t>
            </w:r>
          </w:p>
          <w:p w14:paraId="7FF939B2" w14:textId="63B52568" w:rsidR="00A65622" w:rsidRPr="00A65622" w:rsidRDefault="00A65622" w:rsidP="00EF2FCB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Invoice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recipient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contact</w:t>
            </w:r>
            <w:proofErr w:type="spellEnd"/>
            <w:r w:rsidRPr="00A6562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email</w:t>
            </w:r>
          </w:p>
        </w:tc>
        <w:tc>
          <w:tcPr>
            <w:tcW w:w="3000" w:type="dxa"/>
            <w:vAlign w:val="center"/>
          </w:tcPr>
          <w:p w14:paraId="17275A87" w14:textId="2F0245A3" w:rsidR="00CC4FF0" w:rsidRPr="002C07EF" w:rsidRDefault="00A65622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2C07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7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7EF">
              <w:rPr>
                <w:rFonts w:ascii="Arial" w:hAnsi="Arial" w:cs="Arial"/>
                <w:sz w:val="16"/>
                <w:szCs w:val="16"/>
              </w:rPr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t> </w:t>
            </w:r>
            <w:r w:rsidRPr="002C07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AA5361" w14:textId="77777777" w:rsidR="0039037E" w:rsidRPr="00C36D33" w:rsidRDefault="0039037E" w:rsidP="0039037E">
      <w:pPr>
        <w:spacing w:before="120"/>
        <w:rPr>
          <w:rFonts w:ascii="Arial" w:hAnsi="Arial" w:cs="Arial"/>
          <w:b/>
          <w:sz w:val="16"/>
          <w:szCs w:val="16"/>
        </w:rPr>
      </w:pPr>
      <w:r w:rsidRPr="00C36D33">
        <w:rPr>
          <w:rFonts w:ascii="Arial" w:hAnsi="Arial" w:cs="Arial"/>
          <w:b/>
          <w:sz w:val="16"/>
          <w:szCs w:val="16"/>
        </w:rPr>
        <w:t>Vastavushindamise protseduur:</w:t>
      </w:r>
    </w:p>
    <w:p w14:paraId="474D935E" w14:textId="77777777" w:rsidR="0039037E" w:rsidRPr="00C36D33" w:rsidRDefault="0039037E" w:rsidP="0039037E">
      <w:pPr>
        <w:spacing w:after="120"/>
        <w:rPr>
          <w:rFonts w:ascii="Arial" w:hAnsi="Arial" w:cs="Arial"/>
          <w:sz w:val="16"/>
          <w:szCs w:val="16"/>
        </w:rPr>
      </w:pPr>
      <w:proofErr w:type="spellStart"/>
      <w:r w:rsidRPr="00C36D33">
        <w:rPr>
          <w:rFonts w:ascii="Arial" w:hAnsi="Arial" w:cs="Arial"/>
          <w:sz w:val="16"/>
          <w:szCs w:val="16"/>
        </w:rPr>
        <w:t>Procedure</w:t>
      </w:r>
      <w:proofErr w:type="spellEnd"/>
      <w:r w:rsidRPr="00C36D33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C36D33">
        <w:rPr>
          <w:rFonts w:ascii="Arial" w:hAnsi="Arial" w:cs="Arial"/>
          <w:sz w:val="16"/>
          <w:szCs w:val="16"/>
        </w:rPr>
        <w:t>conformity</w:t>
      </w:r>
      <w:proofErr w:type="spellEnd"/>
      <w:r w:rsidRPr="00C36D3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sz w:val="16"/>
          <w:szCs w:val="16"/>
        </w:rPr>
        <w:t>assessment</w:t>
      </w:r>
      <w:proofErr w:type="spellEnd"/>
    </w:p>
    <w:tbl>
      <w:tblPr>
        <w:tblW w:w="9948" w:type="dxa"/>
        <w:tblLook w:val="0000" w:firstRow="0" w:lastRow="0" w:firstColumn="0" w:lastColumn="0" w:noHBand="0" w:noVBand="0"/>
      </w:tblPr>
      <w:tblGrid>
        <w:gridCol w:w="720"/>
        <w:gridCol w:w="3828"/>
        <w:gridCol w:w="561"/>
        <w:gridCol w:w="4839"/>
      </w:tblGrid>
      <w:tr w:rsidR="0039037E" w:rsidRPr="00C36D33" w14:paraId="3A862F41" w14:textId="77777777" w:rsidTr="00EF2FCB">
        <w:trPr>
          <w:trHeight w:val="490"/>
        </w:trPr>
        <w:tc>
          <w:tcPr>
            <w:tcW w:w="720" w:type="dxa"/>
          </w:tcPr>
          <w:p w14:paraId="061B62E8" w14:textId="77777777" w:rsidR="0039037E" w:rsidRPr="00C36D33" w:rsidRDefault="0039037E" w:rsidP="00EF2F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0722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072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828" w:type="dxa"/>
          </w:tcPr>
          <w:p w14:paraId="63AE0504" w14:textId="77777777" w:rsidR="0039037E" w:rsidRPr="00C36D33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sz w:val="16"/>
                <w:szCs w:val="16"/>
              </w:rPr>
              <w:t>Moodul B, Tüübihindamine (Lisa III, p.1)</w:t>
            </w:r>
          </w:p>
          <w:p w14:paraId="26036723" w14:textId="77777777" w:rsidR="0039037E" w:rsidRPr="00C36D33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Module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B, EC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Type-examination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III, p. 1)</w:t>
            </w:r>
          </w:p>
        </w:tc>
        <w:tc>
          <w:tcPr>
            <w:tcW w:w="561" w:type="dxa"/>
          </w:tcPr>
          <w:p w14:paraId="6B9866C7" w14:textId="77777777" w:rsidR="0039037E" w:rsidRPr="00C36D33" w:rsidRDefault="0039037E" w:rsidP="00EF2F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0722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072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6D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839" w:type="dxa"/>
          </w:tcPr>
          <w:p w14:paraId="50ABE1EB" w14:textId="77777777" w:rsidR="0039037E" w:rsidRPr="00C36D33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3">
              <w:rPr>
                <w:rFonts w:ascii="Arial" w:hAnsi="Arial" w:cs="Arial"/>
                <w:b/>
                <w:sz w:val="16"/>
                <w:szCs w:val="16"/>
              </w:rPr>
              <w:t xml:space="preserve">Moodul C2, Tüübivastavus, pistelise kontrolliga Lisa III, p.2  </w:t>
            </w:r>
          </w:p>
          <w:p w14:paraId="6D06D780" w14:textId="77777777" w:rsidR="0039037E" w:rsidRPr="00C36D33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Conformity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to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type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based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on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internal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production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control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plus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supervised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checks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at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random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intervals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C36D33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C36D33">
              <w:rPr>
                <w:rFonts w:ascii="Arial" w:hAnsi="Arial" w:cs="Arial"/>
                <w:i/>
                <w:sz w:val="16"/>
                <w:szCs w:val="16"/>
              </w:rPr>
              <w:t xml:space="preserve"> III, p. 2)</w:t>
            </w:r>
          </w:p>
        </w:tc>
      </w:tr>
    </w:tbl>
    <w:p w14:paraId="48CF9DDD" w14:textId="77777777" w:rsidR="0039037E" w:rsidRPr="00D77ACD" w:rsidRDefault="0039037E" w:rsidP="0039037E">
      <w:pPr>
        <w:rPr>
          <w:rFonts w:ascii="Arial" w:hAnsi="Arial" w:cs="Arial"/>
          <w:sz w:val="12"/>
          <w:szCs w:val="1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021"/>
      </w:tblGrid>
      <w:tr w:rsidR="0039037E" w:rsidRPr="0055344C" w14:paraId="12860A1E" w14:textId="77777777" w:rsidTr="00EF2FCB">
        <w:trPr>
          <w:trHeight w:val="432"/>
        </w:trPr>
        <w:tc>
          <w:tcPr>
            <w:tcW w:w="4927" w:type="dxa"/>
          </w:tcPr>
          <w:p w14:paraId="5FE80B8A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Toote nimetus</w:t>
            </w:r>
          </w:p>
          <w:p w14:paraId="640F8852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names</w:t>
            </w:r>
            <w:proofErr w:type="spellEnd"/>
          </w:p>
        </w:tc>
        <w:tc>
          <w:tcPr>
            <w:tcW w:w="5021" w:type="dxa"/>
          </w:tcPr>
          <w:p w14:paraId="42ED8DCD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Toote tüüp (pliit, katel, abiseade jne.)</w:t>
            </w:r>
          </w:p>
          <w:p w14:paraId="2E65CD69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Type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cooker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, boiler,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fittings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</w:tr>
      <w:tr w:rsidR="0039037E" w:rsidRPr="0055344C" w14:paraId="41D40958" w14:textId="77777777" w:rsidTr="00EF2FCB">
        <w:trPr>
          <w:trHeight w:val="426"/>
        </w:trPr>
        <w:tc>
          <w:tcPr>
            <w:tcW w:w="4927" w:type="dxa"/>
          </w:tcPr>
          <w:p w14:paraId="3B3ED3A0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20"/>
        <w:tc>
          <w:tcPr>
            <w:tcW w:w="5021" w:type="dxa"/>
          </w:tcPr>
          <w:p w14:paraId="744979D6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7E773F85" w14:textId="77777777" w:rsidR="0039037E" w:rsidRPr="0055344C" w:rsidRDefault="0039037E" w:rsidP="0039037E">
      <w:pPr>
        <w:tabs>
          <w:tab w:val="left" w:pos="4927"/>
          <w:tab w:val="left" w:pos="9854"/>
        </w:tabs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ab/>
      </w: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800"/>
      </w:tblGrid>
      <w:tr w:rsidR="0039037E" w:rsidRPr="0055344C" w14:paraId="1E322334" w14:textId="77777777" w:rsidTr="00EF2FCB">
        <w:trPr>
          <w:cantSplit/>
          <w:trHeight w:val="344"/>
        </w:trPr>
        <w:tc>
          <w:tcPr>
            <w:tcW w:w="3108" w:type="dxa"/>
            <w:vMerge w:val="restart"/>
            <w:tcBorders>
              <w:top w:val="nil"/>
              <w:left w:val="nil"/>
              <w:right w:val="nil"/>
            </w:tcBorders>
          </w:tcPr>
          <w:p w14:paraId="3FCCC741" w14:textId="77777777" w:rsidR="0039037E" w:rsidRPr="0055344C" w:rsidRDefault="0039037E" w:rsidP="00EF2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Elektrivarustus (pinge/sagedus)</w:t>
            </w:r>
          </w:p>
          <w:p w14:paraId="2E04DEDB" w14:textId="7710771F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Electrical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Supply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voltage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frequency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E65406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55344C">
              <w:rPr>
                <w:rFonts w:ascii="Arial" w:hAnsi="Arial" w:cs="Arial"/>
                <w:sz w:val="16"/>
                <w:szCs w:val="16"/>
              </w:rPr>
              <w:t>/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9037E" w:rsidRPr="0055344C" w14:paraId="59DA3EE3" w14:textId="77777777" w:rsidTr="00EF2FCB">
        <w:trPr>
          <w:cantSplit/>
          <w:trHeight w:val="175"/>
        </w:trPr>
        <w:tc>
          <w:tcPr>
            <w:tcW w:w="3108" w:type="dxa"/>
            <w:vMerge/>
            <w:tcBorders>
              <w:left w:val="nil"/>
              <w:bottom w:val="nil"/>
              <w:right w:val="nil"/>
            </w:tcBorders>
          </w:tcPr>
          <w:p w14:paraId="047D3E23" w14:textId="77777777" w:rsidR="0039037E" w:rsidRPr="0055344C" w:rsidRDefault="0039037E" w:rsidP="00EF2F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C579B0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B5E29" w14:textId="77777777" w:rsidR="0039037E" w:rsidRPr="0055344C" w:rsidRDefault="0039037E" w:rsidP="0039037E">
      <w:pPr>
        <w:rPr>
          <w:rFonts w:ascii="Arial" w:hAnsi="Arial" w:cs="Arial"/>
          <w:sz w:val="6"/>
          <w:szCs w:val="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3"/>
      </w:tblGrid>
      <w:tr w:rsidR="0039037E" w:rsidRPr="0055344C" w14:paraId="66D7981E" w14:textId="77777777" w:rsidTr="00EF2FCB">
        <w:trPr>
          <w:cantSplit/>
          <w:trHeight w:val="454"/>
        </w:trPr>
        <w:tc>
          <w:tcPr>
            <w:tcW w:w="4928" w:type="dxa"/>
            <w:vAlign w:val="center"/>
          </w:tcPr>
          <w:p w14:paraId="5D48209C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 xml:space="preserve">Sihtmaad (koodid EN ISO 3166-1) </w:t>
            </w:r>
          </w:p>
          <w:p w14:paraId="3317F915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codes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EN ISO 3166-1)</w:t>
            </w:r>
          </w:p>
        </w:tc>
        <w:tc>
          <w:tcPr>
            <w:tcW w:w="5053" w:type="dxa"/>
            <w:vAlign w:val="center"/>
          </w:tcPr>
          <w:p w14:paraId="39BB707F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39037E" w:rsidRPr="0055344C" w14:paraId="1DD5EDEE" w14:textId="77777777" w:rsidTr="00EF2FCB">
        <w:trPr>
          <w:cantSplit/>
          <w:trHeight w:val="454"/>
        </w:trPr>
        <w:tc>
          <w:tcPr>
            <w:tcW w:w="4928" w:type="dxa"/>
            <w:vAlign w:val="center"/>
          </w:tcPr>
          <w:p w14:paraId="77F3AAE2" w14:textId="77777777" w:rsidR="0039037E" w:rsidRPr="0055344C" w:rsidRDefault="0039037E" w:rsidP="00EF2F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344C">
              <w:rPr>
                <w:rFonts w:ascii="Arial" w:hAnsi="Arial" w:cs="Arial"/>
                <w:b/>
                <w:sz w:val="16"/>
                <w:szCs w:val="16"/>
              </w:rPr>
              <w:t>Seadme kategooria (EN 437)</w:t>
            </w:r>
            <w:r w:rsidRPr="005534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FA732" w14:textId="77777777" w:rsidR="0039037E" w:rsidRPr="0055344C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Appliance</w:t>
            </w:r>
            <w:proofErr w:type="spellEnd"/>
            <w:r w:rsidRPr="00553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44C">
              <w:rPr>
                <w:rFonts w:ascii="Arial" w:hAnsi="Arial" w:cs="Arial"/>
                <w:i/>
                <w:sz w:val="16"/>
                <w:szCs w:val="16"/>
              </w:rPr>
              <w:t>category</w:t>
            </w:r>
            <w:proofErr w:type="spellEnd"/>
            <w:r w:rsidRPr="005534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53" w:type="dxa"/>
            <w:vAlign w:val="center"/>
          </w:tcPr>
          <w:p w14:paraId="59EE162F" w14:textId="77777777" w:rsidR="0039037E" w:rsidRPr="0055344C" w:rsidRDefault="0039037E" w:rsidP="00EF2F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4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534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344C">
              <w:rPr>
                <w:rFonts w:ascii="Arial" w:hAnsi="Arial" w:cs="Arial"/>
                <w:sz w:val="16"/>
                <w:szCs w:val="16"/>
              </w:rPr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t> </w:t>
            </w:r>
            <w:r w:rsidRPr="005534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31589AB" w14:textId="77777777" w:rsidR="0039037E" w:rsidRPr="00994798" w:rsidRDefault="0039037E" w:rsidP="0039037E">
      <w:pPr>
        <w:rPr>
          <w:rFonts w:ascii="Arial" w:hAnsi="Arial" w:cs="Arial"/>
          <w:b/>
          <w:sz w:val="12"/>
          <w:szCs w:val="18"/>
        </w:rPr>
      </w:pPr>
    </w:p>
    <w:p w14:paraId="5C4F4687" w14:textId="77777777" w:rsidR="0039037E" w:rsidRPr="0055344C" w:rsidRDefault="0039037E" w:rsidP="0039037E">
      <w:pPr>
        <w:rPr>
          <w:rFonts w:ascii="Arial" w:hAnsi="Arial" w:cs="Arial"/>
          <w:b/>
          <w:sz w:val="16"/>
          <w:szCs w:val="16"/>
        </w:rPr>
      </w:pPr>
      <w:r w:rsidRPr="0055344C">
        <w:rPr>
          <w:rFonts w:ascii="Arial" w:hAnsi="Arial" w:cs="Arial"/>
          <w:b/>
          <w:sz w:val="16"/>
          <w:szCs w:val="16"/>
        </w:rPr>
        <w:t>Taotlusele lisatud dokumendid</w:t>
      </w:r>
    </w:p>
    <w:p w14:paraId="685187FA" w14:textId="77777777" w:rsidR="0039037E" w:rsidRPr="0055344C" w:rsidRDefault="0039037E" w:rsidP="0039037E">
      <w:pPr>
        <w:rPr>
          <w:rFonts w:ascii="Arial" w:hAnsi="Arial" w:cs="Arial"/>
          <w:i/>
          <w:sz w:val="16"/>
          <w:szCs w:val="16"/>
        </w:rPr>
      </w:pPr>
      <w:proofErr w:type="spellStart"/>
      <w:r w:rsidRPr="0055344C">
        <w:rPr>
          <w:rFonts w:ascii="Arial" w:hAnsi="Arial" w:cs="Arial"/>
          <w:i/>
          <w:sz w:val="16"/>
          <w:szCs w:val="16"/>
        </w:rPr>
        <w:t>Documents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enclosed</w:t>
      </w:r>
      <w:proofErr w:type="spellEnd"/>
    </w:p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39037E" w:rsidRPr="0055344C" w14:paraId="46C74AE2" w14:textId="77777777" w:rsidTr="000C0CC9">
        <w:trPr>
          <w:trHeight w:val="454"/>
        </w:trPr>
        <w:tc>
          <w:tcPr>
            <w:tcW w:w="9948" w:type="dxa"/>
            <w:tcBorders>
              <w:bottom w:val="single" w:sz="4" w:space="0" w:color="auto"/>
            </w:tcBorders>
            <w:vAlign w:val="center"/>
          </w:tcPr>
          <w:p w14:paraId="1ADA60FB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55344C" w14:paraId="56824C4C" w14:textId="77777777" w:rsidTr="000C0CC9">
        <w:trPr>
          <w:trHeight w:val="454"/>
        </w:trPr>
        <w:tc>
          <w:tcPr>
            <w:tcW w:w="9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0A7CD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37E" w:rsidRPr="0055344C" w14:paraId="5F0D7AD1" w14:textId="77777777" w:rsidTr="000C0CC9">
        <w:trPr>
          <w:trHeight w:val="454"/>
        </w:trPr>
        <w:tc>
          <w:tcPr>
            <w:tcW w:w="9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DDDE" w14:textId="77777777" w:rsidR="0039037E" w:rsidRPr="000C0CC9" w:rsidRDefault="0039037E" w:rsidP="00EF2FCB">
            <w:pPr>
              <w:rPr>
                <w:rFonts w:ascii="Arial" w:hAnsi="Arial" w:cs="Arial"/>
                <w:sz w:val="16"/>
                <w:szCs w:val="16"/>
              </w:rPr>
            </w:pPr>
            <w:r w:rsidRPr="000C0C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C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0CC9">
              <w:rPr>
                <w:rFonts w:ascii="Arial" w:hAnsi="Arial" w:cs="Arial"/>
                <w:sz w:val="16"/>
                <w:szCs w:val="16"/>
              </w:rPr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t> </w:t>
            </w:r>
            <w:r w:rsidRPr="000C0C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32D96B8" w14:textId="77777777" w:rsidR="0039037E" w:rsidRPr="0055344C" w:rsidRDefault="0039037E" w:rsidP="0039037E">
      <w:pPr>
        <w:rPr>
          <w:rFonts w:ascii="Arial" w:hAnsi="Arial" w:cs="Arial"/>
          <w:b/>
          <w:bCs/>
          <w:sz w:val="16"/>
          <w:szCs w:val="16"/>
        </w:rPr>
      </w:pPr>
      <w:r w:rsidRPr="0055344C">
        <w:rPr>
          <w:rFonts w:ascii="Arial" w:hAnsi="Arial" w:cs="Arial"/>
          <w:b/>
          <w:bCs/>
          <w:sz w:val="16"/>
          <w:szCs w:val="16"/>
        </w:rPr>
        <w:t xml:space="preserve">Kinnitan, et / </w:t>
      </w:r>
      <w:r w:rsidRPr="0055344C"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declare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that</w:t>
      </w:r>
      <w:proofErr w:type="spellEnd"/>
    </w:p>
    <w:p w14:paraId="26FBCED0" w14:textId="77777777" w:rsidR="0039037E" w:rsidRPr="0055344C" w:rsidRDefault="0039037E" w:rsidP="00C36D33">
      <w:pPr>
        <w:numPr>
          <w:ilvl w:val="0"/>
          <w:numId w:val="1"/>
        </w:numPr>
        <w:ind w:left="284" w:hanging="284"/>
        <w:rPr>
          <w:rFonts w:ascii="Arial" w:hAnsi="Arial" w:cs="Arial"/>
          <w:bCs/>
          <w:sz w:val="16"/>
          <w:szCs w:val="16"/>
        </w:rPr>
      </w:pPr>
      <w:r w:rsidRPr="0055344C">
        <w:rPr>
          <w:rFonts w:ascii="Arial" w:hAnsi="Arial" w:cs="Arial"/>
          <w:bCs/>
          <w:sz w:val="16"/>
          <w:szCs w:val="16"/>
        </w:rPr>
        <w:t>käesolevat taotlust ei ole esitatud teisele teavitatud asutusele /</w:t>
      </w:r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this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application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has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not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been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lodged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with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any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other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notified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bCs/>
          <w:i/>
          <w:sz w:val="16"/>
          <w:szCs w:val="16"/>
        </w:rPr>
        <w:t>body</w:t>
      </w:r>
      <w:proofErr w:type="spellEnd"/>
      <w:r w:rsidRPr="0055344C">
        <w:rPr>
          <w:rFonts w:ascii="Arial" w:hAnsi="Arial" w:cs="Arial"/>
          <w:bCs/>
          <w:i/>
          <w:sz w:val="16"/>
          <w:szCs w:val="16"/>
        </w:rPr>
        <w:t>;</w:t>
      </w:r>
    </w:p>
    <w:p w14:paraId="107B719A" w14:textId="67505DC2" w:rsidR="00C36D33" w:rsidRPr="0055344C" w:rsidRDefault="0039037E" w:rsidP="00C36D33">
      <w:pPr>
        <w:pStyle w:val="Subtitle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 xml:space="preserve">olen tutvunud </w:t>
      </w:r>
      <w:hyperlink r:id="rId11" w:history="1">
        <w:r w:rsidRPr="00E93431">
          <w:rPr>
            <w:rStyle w:val="Hyperlink"/>
            <w:rFonts w:ascii="Arial" w:hAnsi="Arial" w:cs="Arial"/>
            <w:sz w:val="16"/>
            <w:szCs w:val="16"/>
          </w:rPr>
          <w:t>vastavushindamise lepingu tüüptingimustega</w:t>
        </w:r>
      </w:hyperlink>
      <w:r w:rsidRPr="0055344C">
        <w:rPr>
          <w:rFonts w:ascii="Arial" w:hAnsi="Arial" w:cs="Arial"/>
          <w:sz w:val="16"/>
          <w:szCs w:val="16"/>
        </w:rPr>
        <w:t xml:space="preserve">, mõistan nende sisu ning kohustun neid täitma / </w:t>
      </w:r>
      <w:r w:rsidRPr="0055344C">
        <w:rPr>
          <w:rFonts w:ascii="Arial" w:hAnsi="Arial" w:cs="Arial"/>
          <w:i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have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read </w:t>
      </w:r>
      <w:proofErr w:type="spellStart"/>
      <w:r w:rsidRPr="0055344C">
        <w:rPr>
          <w:rFonts w:ascii="Arial" w:hAnsi="Arial" w:cs="Arial"/>
          <w:i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sz w:val="16"/>
          <w:szCs w:val="16"/>
        </w:rPr>
        <w:t xml:space="preserve"> </w:t>
      </w:r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standard </w:t>
      </w:r>
      <w:hyperlink r:id="rId12" w:history="1"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contractual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cluses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of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conformity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  <w:proofErr w:type="spellStart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>assessment</w:t>
        </w:r>
        <w:proofErr w:type="spellEnd"/>
        <w:r w:rsidRPr="00E93431">
          <w:rPr>
            <w:rStyle w:val="Hyperlink"/>
            <w:rFonts w:ascii="Arial" w:hAnsi="Arial" w:cs="Arial"/>
            <w:i/>
            <w:sz w:val="16"/>
            <w:szCs w:val="16"/>
            <w:shd w:val="clear" w:color="auto" w:fill="FFFFFF"/>
          </w:rPr>
          <w:t xml:space="preserve"> </w:t>
        </w:r>
      </w:hyperlink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and I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undestand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them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and I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am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obliged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to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fill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proofErr w:type="spellStart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them</w:t>
      </w:r>
      <w:proofErr w:type="spellEnd"/>
      <w:r w:rsidRPr="0055344C">
        <w:rPr>
          <w:rFonts w:ascii="Arial" w:hAnsi="Arial" w:cs="Arial"/>
          <w:i/>
          <w:sz w:val="16"/>
          <w:szCs w:val="16"/>
          <w:shd w:val="clear" w:color="auto" w:fill="FFFFFF"/>
        </w:rPr>
        <w:t>.</w:t>
      </w:r>
    </w:p>
    <w:p w14:paraId="1D1679A6" w14:textId="11E498E0" w:rsidR="00C36D33" w:rsidRPr="0055344C" w:rsidRDefault="00C36D33" w:rsidP="00C36D33">
      <w:pPr>
        <w:pStyle w:val="Subtitle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5344C">
        <w:rPr>
          <w:rFonts w:ascii="Arial" w:hAnsi="Arial" w:cs="Arial"/>
          <w:sz w:val="16"/>
          <w:szCs w:val="16"/>
        </w:rPr>
        <w:t>nõustu</w:t>
      </w:r>
      <w:r w:rsidR="009B07CF">
        <w:rPr>
          <w:rFonts w:ascii="Arial" w:hAnsi="Arial" w:cs="Arial"/>
          <w:sz w:val="16"/>
          <w:szCs w:val="16"/>
        </w:rPr>
        <w:t>n</w:t>
      </w:r>
      <w:r w:rsidRPr="0055344C">
        <w:rPr>
          <w:rFonts w:ascii="Arial" w:hAnsi="Arial" w:cs="Arial"/>
          <w:sz w:val="16"/>
          <w:szCs w:val="16"/>
        </w:rPr>
        <w:t xml:space="preserve"> </w:t>
      </w:r>
      <w:r w:rsidR="00E53642">
        <w:rPr>
          <w:rFonts w:ascii="Arial" w:hAnsi="Arial" w:cs="Arial"/>
          <w:sz w:val="16"/>
          <w:szCs w:val="16"/>
        </w:rPr>
        <w:t>Kiwa</w:t>
      </w:r>
      <w:r w:rsidR="00FF21DC">
        <w:rPr>
          <w:rFonts w:ascii="Arial" w:hAnsi="Arial" w:cs="Arial"/>
          <w:sz w:val="16"/>
          <w:szCs w:val="16"/>
        </w:rPr>
        <w:t xml:space="preserve"> Estonia OÜ</w:t>
      </w:r>
      <w:r w:rsidRPr="0055344C">
        <w:rPr>
          <w:rFonts w:ascii="Arial" w:hAnsi="Arial" w:cs="Arial"/>
          <w:sz w:val="16"/>
          <w:szCs w:val="16"/>
        </w:rPr>
        <w:t xml:space="preserve"> üldiste müügi- ja lepingutingimustega </w:t>
      </w:r>
      <w:hyperlink r:id="rId13" w:history="1">
        <w:r w:rsidR="00FF21DC" w:rsidRPr="00D74528">
          <w:rPr>
            <w:rStyle w:val="Hyperlink"/>
            <w:rFonts w:ascii="Arial" w:hAnsi="Arial" w:cs="Arial"/>
            <w:sz w:val="16"/>
            <w:szCs w:val="16"/>
          </w:rPr>
          <w:t>https://www.kiwa.com/ee/et/ettevottest/uldtingimused/</w:t>
        </w:r>
      </w:hyperlink>
      <w:r w:rsidRPr="0055344C">
        <w:rPr>
          <w:rFonts w:ascii="Arial" w:hAnsi="Arial" w:cs="Arial"/>
          <w:sz w:val="16"/>
          <w:szCs w:val="16"/>
        </w:rPr>
        <w:t>, mõista</w:t>
      </w:r>
      <w:r w:rsidR="009B07CF">
        <w:rPr>
          <w:rFonts w:ascii="Arial" w:hAnsi="Arial" w:cs="Arial"/>
          <w:sz w:val="16"/>
          <w:szCs w:val="16"/>
        </w:rPr>
        <w:t>n</w:t>
      </w:r>
      <w:r w:rsidRPr="0055344C">
        <w:rPr>
          <w:rFonts w:ascii="Arial" w:hAnsi="Arial" w:cs="Arial"/>
          <w:sz w:val="16"/>
          <w:szCs w:val="16"/>
        </w:rPr>
        <w:t xml:space="preserve"> nende sisu ning kohustun neid täitma / </w:t>
      </w:r>
      <w:r w:rsidRPr="0055344C">
        <w:rPr>
          <w:rFonts w:ascii="Arial" w:hAnsi="Arial" w:cs="Arial"/>
          <w:i/>
          <w:iCs/>
          <w:sz w:val="16"/>
          <w:szCs w:val="16"/>
        </w:rPr>
        <w:t xml:space="preserve">I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have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read </w:t>
      </w:r>
      <w:r w:rsidR="00E53642">
        <w:rPr>
          <w:rFonts w:ascii="Arial" w:hAnsi="Arial" w:cs="Arial"/>
          <w:i/>
          <w:iCs/>
          <w:sz w:val="16"/>
          <w:szCs w:val="16"/>
        </w:rPr>
        <w:t>Kiwa</w:t>
      </w:r>
      <w:r w:rsidR="00FF21DC">
        <w:rPr>
          <w:rFonts w:ascii="Arial" w:hAnsi="Arial" w:cs="Arial"/>
          <w:i/>
          <w:iCs/>
          <w:sz w:val="16"/>
          <w:szCs w:val="16"/>
        </w:rPr>
        <w:t xml:space="preserve"> Estonia OÜ</w:t>
      </w:r>
      <w:r w:rsidRPr="0055344C">
        <w:rPr>
          <w:rFonts w:ascii="Arial" w:hAnsi="Arial" w:cs="Arial"/>
          <w:i/>
          <w:iCs/>
          <w:sz w:val="16"/>
          <w:szCs w:val="16"/>
        </w:rPr>
        <w:t xml:space="preserve"> General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Sales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Contract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terms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conditions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14" w:history="1">
        <w:r w:rsidR="00FF21DC" w:rsidRPr="00D74528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https://www.kiwa.com/ee/et/ettevottest/uldtingimused</w:t>
        </w:r>
      </w:hyperlink>
      <w:r w:rsidRPr="0055344C">
        <w:rPr>
          <w:rFonts w:ascii="Arial" w:hAnsi="Arial" w:cs="Arial"/>
          <w:i/>
          <w:iCs/>
          <w:sz w:val="16"/>
          <w:szCs w:val="16"/>
        </w:rPr>
        <w:t xml:space="preserve">/, I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understand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content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comply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with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55344C">
        <w:rPr>
          <w:rFonts w:ascii="Arial" w:hAnsi="Arial" w:cs="Arial"/>
          <w:i/>
          <w:iCs/>
          <w:sz w:val="16"/>
          <w:szCs w:val="16"/>
        </w:rPr>
        <w:t>contract</w:t>
      </w:r>
      <w:proofErr w:type="spellEnd"/>
      <w:r w:rsidRPr="0055344C">
        <w:rPr>
          <w:rFonts w:ascii="Arial" w:hAnsi="Arial" w:cs="Arial"/>
          <w:i/>
          <w:iCs/>
          <w:sz w:val="16"/>
          <w:szCs w:val="16"/>
        </w:rPr>
        <w:t>.</w:t>
      </w:r>
    </w:p>
    <w:p w14:paraId="2166EBBB" w14:textId="77777777" w:rsidR="0055344C" w:rsidRPr="00994798" w:rsidRDefault="0055344C" w:rsidP="0039037E">
      <w:pPr>
        <w:rPr>
          <w:rFonts w:ascii="Arial" w:hAnsi="Arial" w:cs="Arial"/>
          <w:b/>
          <w:bCs/>
          <w:sz w:val="12"/>
          <w:szCs w:val="18"/>
        </w:rPr>
      </w:pPr>
    </w:p>
    <w:p w14:paraId="1626E493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324C5" w:rsidRPr="0082206F" w14:paraId="7B5D5836" w14:textId="77777777" w:rsidTr="004324C5">
        <w:tc>
          <w:tcPr>
            <w:tcW w:w="3828" w:type="dxa"/>
            <w:tcBorders>
              <w:bottom w:val="single" w:sz="4" w:space="0" w:color="auto"/>
            </w:tcBorders>
          </w:tcPr>
          <w:p w14:paraId="06EC7BCB" w14:textId="77777777" w:rsidR="004324C5" w:rsidRPr="0082206F" w:rsidRDefault="004324C5" w:rsidP="00E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3955DD95" w14:textId="77777777" w:rsidR="004324C5" w:rsidRPr="0082206F" w:rsidRDefault="004324C5" w:rsidP="00EF2FCB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2E2277DE" w14:textId="77777777" w:rsidR="004324C5" w:rsidRPr="0082206F" w:rsidRDefault="004324C5" w:rsidP="00E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24C5" w:rsidRPr="00AF4F36" w14:paraId="64F77885" w14:textId="77777777" w:rsidTr="004324C5">
        <w:tc>
          <w:tcPr>
            <w:tcW w:w="3828" w:type="dxa"/>
            <w:tcBorders>
              <w:top w:val="single" w:sz="4" w:space="0" w:color="auto"/>
            </w:tcBorders>
          </w:tcPr>
          <w:p w14:paraId="75A01D32" w14:textId="4CF331DB" w:rsidR="004324C5" w:rsidRDefault="004324C5" w:rsidP="004324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Taotleja </w:t>
            </w:r>
            <w:r w:rsidRPr="002E3938">
              <w:rPr>
                <w:rFonts w:ascii="Arial" w:hAnsi="Arial" w:cs="Arial"/>
                <w:i/>
                <w:sz w:val="18"/>
                <w:szCs w:val="18"/>
              </w:rPr>
              <w:t>nimi, allkiri</w:t>
            </w:r>
          </w:p>
          <w:p w14:paraId="1A8D0B6A" w14:textId="77777777" w:rsidR="004324C5" w:rsidRPr="004324C5" w:rsidRDefault="004324C5" w:rsidP="004324C5">
            <w:pPr>
              <w:ind w:left="9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Applicant</w:t>
            </w:r>
            <w:proofErr w:type="spellEnd"/>
            <w:r w:rsidRPr="004324C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Pr="004324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324C5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  <w:p w14:paraId="7FC710F3" w14:textId="3BA64B36" w:rsidR="004324C5" w:rsidRPr="00AF4F36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2E22F78" w14:textId="77777777" w:rsidR="004324C5" w:rsidRPr="0082206F" w:rsidRDefault="004324C5" w:rsidP="00EF2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64FEF1A5" w14:textId="77777777" w:rsidR="004324C5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  <w:p w14:paraId="0A43C55F" w14:textId="18FA1D47" w:rsidR="004324C5" w:rsidRPr="00406359" w:rsidRDefault="004324C5" w:rsidP="00EF2F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  <w:proofErr w:type="spellEnd"/>
          </w:p>
        </w:tc>
      </w:tr>
    </w:tbl>
    <w:p w14:paraId="550BA1FF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0CD949AF" w14:textId="77777777" w:rsidR="004324C5" w:rsidRDefault="004324C5" w:rsidP="0039037E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2FDEE9E1" w14:textId="77777777" w:rsidR="0039037E" w:rsidRPr="00207304" w:rsidRDefault="0039037E" w:rsidP="0039037E">
      <w:pPr>
        <w:pStyle w:val="Subtitle"/>
        <w:tabs>
          <w:tab w:val="left" w:pos="0"/>
        </w:tabs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14:paraId="119F43CF" w14:textId="7D6B3D24" w:rsidR="0055344C" w:rsidRDefault="0055344C" w:rsidP="00E53642">
      <w:pPr>
        <w:pStyle w:val="Subtitle"/>
        <w:tabs>
          <w:tab w:val="left" w:pos="0"/>
          <w:tab w:val="left" w:pos="1865"/>
        </w:tabs>
        <w:jc w:val="left"/>
        <w:rPr>
          <w:rFonts w:ascii="Arial" w:hAnsi="Arial" w:cs="Arial"/>
          <w:b/>
          <w:bCs/>
          <w:i/>
          <w:sz w:val="16"/>
          <w:szCs w:val="16"/>
        </w:rPr>
      </w:pPr>
    </w:p>
    <w:p w14:paraId="15BF275F" w14:textId="1F5EE135" w:rsidR="0039037E" w:rsidRPr="00C36D33" w:rsidRDefault="0039037E" w:rsidP="004324C5">
      <w:pPr>
        <w:pStyle w:val="Subtitle"/>
        <w:tabs>
          <w:tab w:val="left" w:pos="0"/>
        </w:tabs>
        <w:rPr>
          <w:rFonts w:ascii="Arial" w:hAnsi="Arial" w:cs="Arial"/>
          <w:b/>
          <w:bCs/>
          <w:i/>
          <w:sz w:val="16"/>
          <w:szCs w:val="16"/>
        </w:rPr>
      </w:pPr>
      <w:r w:rsidRPr="00C36D33">
        <w:rPr>
          <w:rFonts w:ascii="Arial" w:hAnsi="Arial" w:cs="Arial"/>
          <w:b/>
          <w:bCs/>
          <w:i/>
          <w:sz w:val="16"/>
          <w:szCs w:val="16"/>
        </w:rPr>
        <w:t xml:space="preserve">Taotluse esitamisega loetakse sõlmituks vastavushindamise leping </w:t>
      </w:r>
      <w:r w:rsidR="00E53642">
        <w:rPr>
          <w:rFonts w:ascii="Arial" w:hAnsi="Arial" w:cs="Arial"/>
          <w:b/>
          <w:bCs/>
          <w:i/>
          <w:sz w:val="16"/>
          <w:szCs w:val="16"/>
        </w:rPr>
        <w:t>Kiwa</w:t>
      </w:r>
      <w:r w:rsidR="00FF21DC">
        <w:rPr>
          <w:rFonts w:ascii="Arial" w:hAnsi="Arial" w:cs="Arial"/>
          <w:b/>
          <w:bCs/>
          <w:i/>
          <w:sz w:val="16"/>
          <w:szCs w:val="16"/>
        </w:rPr>
        <w:t xml:space="preserve"> Estonia OÜ</w:t>
      </w:r>
      <w:r w:rsidRPr="00C36D33">
        <w:rPr>
          <w:rFonts w:ascii="Arial" w:hAnsi="Arial" w:cs="Arial"/>
          <w:b/>
          <w:bCs/>
          <w:i/>
          <w:sz w:val="16"/>
          <w:szCs w:val="16"/>
        </w:rPr>
        <w:t xml:space="preserve"> ja taotleja vahel.</w:t>
      </w:r>
    </w:p>
    <w:p w14:paraId="1695D2C3" w14:textId="00BD41E0" w:rsidR="0097535E" w:rsidRPr="00C36D33" w:rsidRDefault="0039037E" w:rsidP="00C36D33">
      <w:pPr>
        <w:pStyle w:val="Subtitle"/>
        <w:tabs>
          <w:tab w:val="left" w:pos="0"/>
        </w:tabs>
        <w:rPr>
          <w:rFonts w:ascii="Arial" w:hAnsi="Arial" w:cs="Arial"/>
          <w:sz w:val="16"/>
          <w:szCs w:val="16"/>
        </w:rPr>
      </w:pP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conformity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assessment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contract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will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entered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into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force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between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r w:rsidR="00FF21DC">
        <w:rPr>
          <w:rFonts w:ascii="Arial" w:hAnsi="Arial" w:cs="Arial"/>
          <w:i/>
          <w:sz w:val="16"/>
          <w:szCs w:val="16"/>
        </w:rPr>
        <w:t>Inspecta Estonia OÜ</w:t>
      </w:r>
      <w:r w:rsidRPr="00C36D33">
        <w:rPr>
          <w:rFonts w:ascii="Arial" w:hAnsi="Arial" w:cs="Arial"/>
          <w:i/>
          <w:sz w:val="16"/>
          <w:szCs w:val="16"/>
        </w:rPr>
        <w:t xml:space="preserve"> and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applicant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i/>
          <w:sz w:val="16"/>
          <w:szCs w:val="16"/>
        </w:rPr>
        <w:t>by</w:t>
      </w:r>
      <w:proofErr w:type="spellEnd"/>
      <w:r w:rsidRPr="00C36D3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submitting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the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C36D33">
        <w:rPr>
          <w:rFonts w:ascii="Arial" w:hAnsi="Arial" w:cs="Arial"/>
          <w:bCs/>
          <w:i/>
          <w:sz w:val="16"/>
          <w:szCs w:val="16"/>
        </w:rPr>
        <w:t>application</w:t>
      </w:r>
      <w:proofErr w:type="spellEnd"/>
      <w:r w:rsidRPr="00C36D33">
        <w:rPr>
          <w:rFonts w:ascii="Arial" w:hAnsi="Arial" w:cs="Arial"/>
          <w:bCs/>
          <w:i/>
          <w:sz w:val="16"/>
          <w:szCs w:val="16"/>
        </w:rPr>
        <w:t>.</w:t>
      </w:r>
    </w:p>
    <w:sectPr w:rsidR="0097535E" w:rsidRPr="00C36D33" w:rsidSect="00F24F2F">
      <w:headerReference w:type="default" r:id="rId15"/>
      <w:footerReference w:type="default" r:id="rId16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E939" w14:textId="77777777" w:rsidR="003471B4" w:rsidRDefault="003471B4">
      <w:r>
        <w:separator/>
      </w:r>
    </w:p>
  </w:endnote>
  <w:endnote w:type="continuationSeparator" w:id="0">
    <w:p w14:paraId="67DF8CC3" w14:textId="77777777" w:rsidR="003471B4" w:rsidRDefault="003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6659CA4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639D3ACF" w:rsidR="00F70761" w:rsidRPr="00256F7E" w:rsidRDefault="00E53642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83CEA24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VHT002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E53642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B4DB" w14:textId="77777777" w:rsidR="003471B4" w:rsidRDefault="003471B4">
      <w:r>
        <w:separator/>
      </w:r>
    </w:p>
  </w:footnote>
  <w:footnote w:type="continuationSeparator" w:id="0">
    <w:p w14:paraId="23884320" w14:textId="77777777" w:rsidR="003471B4" w:rsidRDefault="0034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005FAC6" w:rsidR="009703A0" w:rsidRDefault="00E53642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00BB6E90" wp14:editId="3ADBBB86">
          <wp:simplePos x="0" y="0"/>
          <wp:positionH relativeFrom="column">
            <wp:posOffset>4909185</wp:posOffset>
          </wp:positionH>
          <wp:positionV relativeFrom="paragraph">
            <wp:posOffset>-173990</wp:posOffset>
          </wp:positionV>
          <wp:extent cx="1332000" cy="462500"/>
          <wp:effectExtent l="0" t="0" r="1905" b="0"/>
          <wp:wrapNone/>
          <wp:docPr id="1126131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17796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0CC9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35039"/>
    <w:rsid w:val="0024355C"/>
    <w:rsid w:val="00256F7E"/>
    <w:rsid w:val="00261022"/>
    <w:rsid w:val="00264BEB"/>
    <w:rsid w:val="002864C7"/>
    <w:rsid w:val="002915DD"/>
    <w:rsid w:val="002A5711"/>
    <w:rsid w:val="002C07EF"/>
    <w:rsid w:val="002E5731"/>
    <w:rsid w:val="002F26B1"/>
    <w:rsid w:val="002F64CB"/>
    <w:rsid w:val="003005FE"/>
    <w:rsid w:val="00302954"/>
    <w:rsid w:val="00346C64"/>
    <w:rsid w:val="003471B4"/>
    <w:rsid w:val="00367934"/>
    <w:rsid w:val="0039037E"/>
    <w:rsid w:val="003A26CB"/>
    <w:rsid w:val="003A732E"/>
    <w:rsid w:val="003B516E"/>
    <w:rsid w:val="003C22B0"/>
    <w:rsid w:val="003C346A"/>
    <w:rsid w:val="003E131B"/>
    <w:rsid w:val="003E7C48"/>
    <w:rsid w:val="004323D5"/>
    <w:rsid w:val="004324C5"/>
    <w:rsid w:val="00474C47"/>
    <w:rsid w:val="004A26EA"/>
    <w:rsid w:val="004B1F0F"/>
    <w:rsid w:val="004F3466"/>
    <w:rsid w:val="005056FF"/>
    <w:rsid w:val="00514066"/>
    <w:rsid w:val="0055344C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07CF"/>
    <w:rsid w:val="009B29EA"/>
    <w:rsid w:val="009E7AC8"/>
    <w:rsid w:val="00A20059"/>
    <w:rsid w:val="00A371EA"/>
    <w:rsid w:val="00A47B4A"/>
    <w:rsid w:val="00A57473"/>
    <w:rsid w:val="00A65622"/>
    <w:rsid w:val="00A852DA"/>
    <w:rsid w:val="00AB3567"/>
    <w:rsid w:val="00AC1935"/>
    <w:rsid w:val="00AE10DE"/>
    <w:rsid w:val="00B10BB7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36D33"/>
    <w:rsid w:val="00C51B49"/>
    <w:rsid w:val="00C63371"/>
    <w:rsid w:val="00CA4BD5"/>
    <w:rsid w:val="00CC4FF0"/>
    <w:rsid w:val="00CF0D46"/>
    <w:rsid w:val="00D6042E"/>
    <w:rsid w:val="00D83F92"/>
    <w:rsid w:val="00D96E87"/>
    <w:rsid w:val="00DA2B8D"/>
    <w:rsid w:val="00E0381E"/>
    <w:rsid w:val="00E120E9"/>
    <w:rsid w:val="00E424CE"/>
    <w:rsid w:val="00E53642"/>
    <w:rsid w:val="00E76823"/>
    <w:rsid w:val="00E834A0"/>
    <w:rsid w:val="00E93431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wa.com/ee/et/ettevottest/uldtingimuse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49513a/globalassets/estonia/dokumendid/standard-terms-of-conformity-assessment-contrac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513a/globalassets/estonia/dokumendid/vastavushindamise-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wa.com/ee/et/ettevottest/uldtingimu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 xsi:nil="true"/>
    <Kinnitaja xmlns="f4432d61-b074-4ec5-b4dd-c03676211fb0">
      <UserInfo>
        <DisplayName/>
        <AccountId/>
        <AccountType/>
      </UserInfo>
    </Kinnitaja>
    <Staatus xmlns="f4432d61-b074-4ec5-b4dd-c03676211fb0">true</Staatus>
    <Kehtivusealgus xmlns="f4432d61-b074-4ec5-b4dd-c03676211fb0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B4217CA65E42B21C0CED89DA4D0F" ma:contentTypeVersion="27" ma:contentTypeDescription="Loo uus dokument" ma:contentTypeScope="" ma:versionID="c631d94b22c6ea4f896219f8ba175d8e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fb8cd06204493db5b5bf36b61ed2af5a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DEBEB-48A5-4564-9F1B-842318164D5C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67173B-66BA-452A-8B4E-22F147293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361</Words>
  <Characters>3131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46</cp:revision>
  <cp:lastPrinted>2012-03-05T22:18:00Z</cp:lastPrinted>
  <dcterms:created xsi:type="dcterms:W3CDTF">2023-09-13T08:30:00Z</dcterms:created>
  <dcterms:modified xsi:type="dcterms:W3CDTF">2025-02-20T08:09:00Z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19000</vt:r8>
  </property>
  <property fmtid="{D5CDD505-2E9C-101B-9397-08002B2CF9AE}" pid="11" name="MediaServiceImageTags">
    <vt:lpwstr/>
  </property>
</Properties>
</file>